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12FE" w14:textId="0D1B2411" w:rsidR="00D50B67" w:rsidRDefault="003022F0" w:rsidP="003022F0">
      <w:pPr>
        <w:pStyle w:val="Heading1"/>
        <w:jc w:val="center"/>
        <w:rPr>
          <w:b/>
          <w:color w:val="auto"/>
        </w:rPr>
      </w:pPr>
      <w:r w:rsidRPr="003022F0">
        <w:rPr>
          <w:b/>
          <w:color w:val="auto"/>
        </w:rPr>
        <w:t>Town of Germantown</w:t>
      </w:r>
    </w:p>
    <w:p w14:paraId="62985306" w14:textId="689A5157" w:rsidR="00E232C7" w:rsidRPr="00873DDD" w:rsidRDefault="00E232C7" w:rsidP="00487E10">
      <w:pPr>
        <w:pStyle w:val="NoSpacing"/>
        <w:jc w:val="center"/>
        <w:rPr>
          <w:highlight w:val="yellow"/>
        </w:rPr>
      </w:pPr>
      <w:r w:rsidRPr="00873DDD">
        <w:rPr>
          <w:highlight w:val="yellow"/>
        </w:rPr>
        <w:t xml:space="preserve">Updated </w:t>
      </w:r>
      <w:r w:rsidR="003022F0" w:rsidRPr="00873DDD">
        <w:rPr>
          <w:highlight w:val="yellow"/>
        </w:rPr>
        <w:t>Fee Schedule</w:t>
      </w:r>
      <w:r w:rsidR="00C13605" w:rsidRPr="00873DDD">
        <w:rPr>
          <w:highlight w:val="yellow"/>
        </w:rPr>
        <w:t xml:space="preserve"> </w:t>
      </w:r>
      <w:r w:rsidR="00D306CC">
        <w:rPr>
          <w:highlight w:val="yellow"/>
        </w:rPr>
        <w:t>as</w:t>
      </w:r>
      <w:r w:rsidR="00873DDD" w:rsidRPr="00873DDD">
        <w:rPr>
          <w:highlight w:val="yellow"/>
        </w:rPr>
        <w:t xml:space="preserve"> </w:t>
      </w:r>
      <w:r w:rsidR="00C13605" w:rsidRPr="00873DDD">
        <w:rPr>
          <w:highlight w:val="yellow"/>
        </w:rPr>
        <w:t>approv</w:t>
      </w:r>
      <w:r w:rsidR="00D306CC">
        <w:rPr>
          <w:highlight w:val="yellow"/>
        </w:rPr>
        <w:t xml:space="preserve">ed </w:t>
      </w:r>
      <w:r w:rsidRPr="00873DDD">
        <w:rPr>
          <w:highlight w:val="yellow"/>
        </w:rPr>
        <w:t xml:space="preserve">by Town Board </w:t>
      </w:r>
      <w:r w:rsidR="00DB52E6" w:rsidRPr="00873DDD">
        <w:rPr>
          <w:highlight w:val="yellow"/>
        </w:rPr>
        <w:t>10-10-2023</w:t>
      </w:r>
    </w:p>
    <w:p w14:paraId="586FA5B8" w14:textId="79CA6383" w:rsidR="00873DDD" w:rsidRDefault="00873DDD" w:rsidP="00487E10">
      <w:pPr>
        <w:pStyle w:val="NoSpacing"/>
        <w:jc w:val="center"/>
      </w:pPr>
      <w:r w:rsidRPr="00873DDD">
        <w:rPr>
          <w:highlight w:val="yellow"/>
        </w:rPr>
        <w:t>Highlighted area</w:t>
      </w:r>
      <w:r>
        <w:rPr>
          <w:highlight w:val="yellow"/>
        </w:rPr>
        <w:t xml:space="preserve"> of page 1 only</w:t>
      </w:r>
    </w:p>
    <w:p w14:paraId="2F14B120" w14:textId="47DBD2D8" w:rsidR="008C2364" w:rsidRDefault="008C2364" w:rsidP="00E232C7">
      <w:pPr>
        <w:pStyle w:val="NoSpacing"/>
        <w:jc w:val="center"/>
      </w:pPr>
    </w:p>
    <w:p w14:paraId="439237F3" w14:textId="16CF12D2" w:rsidR="000948E3" w:rsidRPr="00AC2A35" w:rsidRDefault="000948E3" w:rsidP="000948E3">
      <w:pPr>
        <w:rPr>
          <w:rStyle w:val="IntenseReference"/>
          <w:iCs/>
          <w:color w:val="auto"/>
        </w:rPr>
      </w:pPr>
      <w:r w:rsidRPr="00AC2A35">
        <w:rPr>
          <w:rStyle w:val="IntenseReference"/>
          <w:iCs/>
          <w:color w:val="auto"/>
        </w:rPr>
        <w:t>Document Menu:</w:t>
      </w:r>
    </w:p>
    <w:p w14:paraId="3E77A73F" w14:textId="324B0E5F" w:rsidR="00B56AED" w:rsidRPr="00FB7361" w:rsidRDefault="001E777C" w:rsidP="000948E3">
      <w:pPr>
        <w:rPr>
          <w:rStyle w:val="IntenseReference"/>
          <w:b w:val="0"/>
          <w:bCs w:val="0"/>
          <w:smallCaps w:val="0"/>
          <w:color w:val="0563C1" w:themeColor="hyperlink"/>
          <w:u w:val="single"/>
        </w:rPr>
      </w:pPr>
      <w:hyperlink w:anchor="NonOrdinanceFees" w:history="1">
        <w:r w:rsidR="000948E3" w:rsidRPr="00AC2A35">
          <w:rPr>
            <w:rStyle w:val="Hyperlink"/>
            <w:iCs/>
            <w:spacing w:val="5"/>
          </w:rPr>
          <w:t>Fees Not Related to Ordinances</w:t>
        </w:r>
      </w:hyperlink>
      <w:r w:rsidR="000948E3" w:rsidRPr="00AC2A35">
        <w:br/>
      </w:r>
      <w:hyperlink w:anchor="OrdinanceFees" w:history="1">
        <w:r w:rsidR="000948E3" w:rsidRPr="00AC2A35">
          <w:rPr>
            <w:rStyle w:val="Hyperlink"/>
            <w:spacing w:val="5"/>
          </w:rPr>
          <w:t>Fees Relating to Ordinances</w:t>
        </w:r>
      </w:hyperlink>
    </w:p>
    <w:p w14:paraId="257E28F4" w14:textId="77777777" w:rsidR="000948E3" w:rsidRPr="00BE2D27" w:rsidRDefault="000948E3" w:rsidP="00D07822">
      <w:pPr>
        <w:pStyle w:val="Heading1"/>
        <w:ind w:firstLine="720"/>
        <w:rPr>
          <w:rStyle w:val="IntenseReference"/>
          <w:color w:val="auto"/>
          <w:sz w:val="28"/>
        </w:rPr>
      </w:pPr>
      <w:r w:rsidRPr="00D07822">
        <w:rPr>
          <w:rStyle w:val="IntenseReference"/>
          <w:iCs/>
          <w:color w:val="auto"/>
          <w:sz w:val="28"/>
        </w:rPr>
        <w:t>Fees Not related to Ordinances</w:t>
      </w:r>
    </w:p>
    <w:p w14:paraId="73F5D973" w14:textId="140987AE" w:rsidR="000948E3" w:rsidRPr="00B56AED" w:rsidRDefault="000948E3" w:rsidP="000948E3">
      <w:pPr>
        <w:pStyle w:val="Heading2"/>
        <w:rPr>
          <w:rFonts w:ascii="Times New Roman" w:hAnsi="Times New Roman" w:cs="Times New Roman"/>
          <w:b/>
          <w:color w:val="auto"/>
          <w:u w:val="single"/>
        </w:rPr>
      </w:pPr>
      <w:r w:rsidRPr="00B56AED">
        <w:rPr>
          <w:rFonts w:ascii="Times New Roman" w:hAnsi="Times New Roman" w:cs="Times New Roman"/>
          <w:b/>
          <w:color w:val="auto"/>
          <w:u w:val="single"/>
        </w:rPr>
        <w:t xml:space="preserve">Copying </w:t>
      </w:r>
      <w:r w:rsidR="007A27FB" w:rsidRPr="00B56AED">
        <w:rPr>
          <w:rFonts w:ascii="Times New Roman" w:hAnsi="Times New Roman" w:cs="Times New Roman"/>
          <w:b/>
          <w:color w:val="auto"/>
          <w:u w:val="single"/>
        </w:rPr>
        <w:t xml:space="preserve">and Open Record </w:t>
      </w:r>
      <w:r w:rsidRPr="00B56AED">
        <w:rPr>
          <w:rFonts w:ascii="Times New Roman" w:hAnsi="Times New Roman" w:cs="Times New Roman"/>
          <w:b/>
          <w:color w:val="auto"/>
          <w:u w:val="single"/>
        </w:rPr>
        <w:t>Fees</w:t>
      </w:r>
    </w:p>
    <w:p w14:paraId="39A4158D" w14:textId="60AB96F0" w:rsidR="000948E3" w:rsidRPr="00AC2A35" w:rsidRDefault="000948E3" w:rsidP="000948E3">
      <w:r w:rsidRPr="00AC2A35">
        <w:t>Regular</w:t>
      </w:r>
      <w:r w:rsidR="007A27FB">
        <w:tab/>
      </w:r>
      <w:r w:rsidR="007A27FB">
        <w:tab/>
      </w:r>
      <w:r w:rsidRPr="00AC2A35">
        <w:tab/>
        <w:t>$</w:t>
      </w:r>
      <w:r w:rsidR="007A27FB">
        <w:t xml:space="preserve">  </w:t>
      </w:r>
      <w:r w:rsidRPr="00AC2A35">
        <w:t>0.</w:t>
      </w:r>
      <w:r w:rsidR="007A27FB">
        <w:t>5</w:t>
      </w:r>
      <w:r w:rsidRPr="00AC2A35">
        <w:t>0 per page (plus postage if mailed)</w:t>
      </w:r>
    </w:p>
    <w:p w14:paraId="66DB96F7" w14:textId="392CB261" w:rsidR="000948E3" w:rsidRPr="00AC2A35" w:rsidRDefault="007A27FB" w:rsidP="000948E3">
      <w:r>
        <w:t>Thumb Drive c</w:t>
      </w:r>
      <w:r w:rsidR="000948E3" w:rsidRPr="00AC2A35">
        <w:t>opies</w:t>
      </w:r>
      <w:r>
        <w:t xml:space="preserve"> </w:t>
      </w:r>
      <w:r>
        <w:tab/>
      </w:r>
      <w:r>
        <w:tab/>
      </w:r>
      <w:r w:rsidR="000948E3" w:rsidRPr="00AC2A35">
        <w:t>$</w:t>
      </w:r>
      <w:r>
        <w:t>10</w:t>
      </w:r>
      <w:r w:rsidR="000948E3" w:rsidRPr="00AC2A35">
        <w:t>.00</w:t>
      </w:r>
      <w:r>
        <w:t xml:space="preserve"> per thumb drive </w:t>
      </w:r>
      <w:r w:rsidR="000948E3" w:rsidRPr="00AC2A35">
        <w:t>(plus postage if mailed)</w:t>
      </w:r>
    </w:p>
    <w:p w14:paraId="113B6C48" w14:textId="02C40B5C" w:rsidR="000948E3" w:rsidRDefault="000948E3" w:rsidP="000948E3">
      <w:r w:rsidRPr="00AC2A35">
        <w:t>Email</w:t>
      </w:r>
      <w:r w:rsidR="007A27FB">
        <w:t xml:space="preserve"> (Electronic)</w:t>
      </w:r>
      <w:r w:rsidRPr="00AC2A35">
        <w:t xml:space="preserve"> copies</w:t>
      </w:r>
      <w:r w:rsidRPr="00AC2A35">
        <w:tab/>
      </w:r>
      <w:r w:rsidR="007A27FB">
        <w:t xml:space="preserve">$  0.20 </w:t>
      </w:r>
      <w:r w:rsidRPr="00AC2A35">
        <w:t>per page</w:t>
      </w:r>
    </w:p>
    <w:p w14:paraId="2FB5C4DF" w14:textId="35F46CEA" w:rsidR="000948E3" w:rsidRDefault="000948E3" w:rsidP="000948E3">
      <w:r w:rsidRPr="007A27FB">
        <w:rPr>
          <w:bCs/>
        </w:rPr>
        <w:t>Fax – to send and/or receive</w:t>
      </w:r>
      <w:r w:rsidRPr="007A27FB">
        <w:rPr>
          <w:bCs/>
        </w:rPr>
        <w:tab/>
      </w:r>
      <w:r w:rsidRPr="00AC2A35">
        <w:t>$</w:t>
      </w:r>
      <w:r w:rsidR="007A27FB">
        <w:t xml:space="preserve">  </w:t>
      </w:r>
      <w:r w:rsidRPr="00AC2A35">
        <w:t>1.00 per page</w:t>
      </w:r>
    </w:p>
    <w:p w14:paraId="35ECE799" w14:textId="297A74EC" w:rsidR="007A27FB" w:rsidRDefault="007A27FB" w:rsidP="007A27FB">
      <w:r w:rsidRPr="00AC2A35">
        <w:t>Cost of locating</w:t>
      </w:r>
      <w:r w:rsidR="00BE63FE">
        <w:t xml:space="preserve">     </w:t>
      </w:r>
      <w:r w:rsidR="0017670B">
        <w:tab/>
      </w:r>
      <w:r w:rsidR="0017670B">
        <w:tab/>
      </w:r>
      <w:r>
        <w:t>$</w:t>
      </w:r>
      <w:r w:rsidR="0017670B">
        <w:t xml:space="preserve"> </w:t>
      </w:r>
      <w:r w:rsidR="00B56AED">
        <w:t>3</w:t>
      </w:r>
      <w:r>
        <w:t>5</w:t>
      </w:r>
      <w:r w:rsidR="0017670B">
        <w:t xml:space="preserve">.00 per </w:t>
      </w:r>
      <w:proofErr w:type="spellStart"/>
      <w:r>
        <w:t>hr</w:t>
      </w:r>
      <w:proofErr w:type="spellEnd"/>
      <w:r>
        <w:t xml:space="preserve"> with 1 </w:t>
      </w:r>
      <w:proofErr w:type="spellStart"/>
      <w:r>
        <w:t>hr</w:t>
      </w:r>
      <w:proofErr w:type="spellEnd"/>
      <w:r>
        <w:t xml:space="preserve"> minimum </w:t>
      </w:r>
      <w:r w:rsidR="00B56AED">
        <w:t>(</w:t>
      </w:r>
      <w:r>
        <w:t>plus postage if mailed</w:t>
      </w:r>
      <w:r w:rsidR="00B56AED">
        <w:t>)</w:t>
      </w:r>
    </w:p>
    <w:p w14:paraId="1CF18F88" w14:textId="77777777" w:rsidR="000948E3" w:rsidRPr="00BE2D27" w:rsidRDefault="000948E3" w:rsidP="000948E3">
      <w:pPr>
        <w:rPr>
          <w:sz w:val="16"/>
          <w:szCs w:val="16"/>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5575"/>
        <w:gridCol w:w="2340"/>
      </w:tblGrid>
      <w:tr w:rsidR="000948E3" w:rsidRPr="00AC2A35" w14:paraId="36B70834" w14:textId="77777777" w:rsidTr="000A1C21">
        <w:trPr>
          <w:trHeight w:val="127"/>
        </w:trPr>
        <w:tc>
          <w:tcPr>
            <w:tcW w:w="5575" w:type="dxa"/>
          </w:tcPr>
          <w:p w14:paraId="7A1C1BE2" w14:textId="77777777" w:rsidR="000948E3" w:rsidRPr="00AC2A35" w:rsidRDefault="000948E3" w:rsidP="00364BC7">
            <w:r w:rsidRPr="00AC2A35">
              <w:t>Vacate of Public Way</w:t>
            </w:r>
          </w:p>
        </w:tc>
        <w:tc>
          <w:tcPr>
            <w:tcW w:w="2340" w:type="dxa"/>
          </w:tcPr>
          <w:p w14:paraId="2366B83F" w14:textId="77777777" w:rsidR="000948E3" w:rsidRPr="00AC2A35" w:rsidRDefault="000948E3" w:rsidP="00364BC7">
            <w:pPr>
              <w:jc w:val="right"/>
            </w:pPr>
            <w:r w:rsidRPr="00AC2A35">
              <w:t>$150.00</w:t>
            </w:r>
          </w:p>
        </w:tc>
      </w:tr>
      <w:tr w:rsidR="000948E3" w:rsidRPr="00AC2A35" w14:paraId="42A95174" w14:textId="77777777" w:rsidTr="000A1C21">
        <w:trPr>
          <w:trHeight w:val="127"/>
        </w:trPr>
        <w:tc>
          <w:tcPr>
            <w:tcW w:w="5575" w:type="dxa"/>
          </w:tcPr>
          <w:p w14:paraId="26C27906" w14:textId="77777777" w:rsidR="000948E3" w:rsidRPr="00AC2A35" w:rsidRDefault="000948E3" w:rsidP="00364BC7">
            <w:r w:rsidRPr="00AC2A35">
              <w:t>Demolition Permit</w:t>
            </w:r>
          </w:p>
        </w:tc>
        <w:tc>
          <w:tcPr>
            <w:tcW w:w="2340" w:type="dxa"/>
          </w:tcPr>
          <w:p w14:paraId="0DA9B59F" w14:textId="77777777" w:rsidR="000948E3" w:rsidRPr="00AC2A35" w:rsidRDefault="000948E3" w:rsidP="00364BC7">
            <w:pPr>
              <w:jc w:val="right"/>
            </w:pPr>
            <w:r w:rsidRPr="00AC2A35">
              <w:t>$75.00</w:t>
            </w:r>
          </w:p>
        </w:tc>
      </w:tr>
      <w:tr w:rsidR="000948E3" w:rsidRPr="00AC2A35" w14:paraId="5FDCD5BB" w14:textId="77777777" w:rsidTr="000A1C21">
        <w:trPr>
          <w:trHeight w:val="262"/>
        </w:trPr>
        <w:tc>
          <w:tcPr>
            <w:tcW w:w="5575" w:type="dxa"/>
          </w:tcPr>
          <w:p w14:paraId="74A6ADEC" w14:textId="520FF77D" w:rsidR="000948E3" w:rsidRPr="00AC2A35" w:rsidRDefault="003D626D" w:rsidP="00364BC7">
            <w:r>
              <w:t>Driveway permit -includes initial f</w:t>
            </w:r>
            <w:r w:rsidR="000948E3" w:rsidRPr="00AC2A35">
              <w:t xml:space="preserve">ire number </w:t>
            </w:r>
            <w:r>
              <w:t>sign,</w:t>
            </w:r>
            <w:r w:rsidR="000948E3" w:rsidRPr="00AC2A35">
              <w:t xml:space="preserve"> post, and install</w:t>
            </w:r>
            <w:r>
              <w:t>ation</w:t>
            </w:r>
          </w:p>
        </w:tc>
        <w:tc>
          <w:tcPr>
            <w:tcW w:w="2340" w:type="dxa"/>
          </w:tcPr>
          <w:p w14:paraId="396B2E52" w14:textId="51B06B16" w:rsidR="000948E3" w:rsidRPr="00AC2A35" w:rsidRDefault="000948E3" w:rsidP="00364BC7">
            <w:pPr>
              <w:jc w:val="right"/>
            </w:pPr>
            <w:r w:rsidRPr="00AC2A35">
              <w:t>$</w:t>
            </w:r>
            <w:r w:rsidR="003D626D">
              <w:t>10</w:t>
            </w:r>
            <w:r w:rsidRPr="00AC2A35">
              <w:t>0.00</w:t>
            </w:r>
          </w:p>
        </w:tc>
      </w:tr>
      <w:tr w:rsidR="003D626D" w:rsidRPr="00AC2A35" w14:paraId="455E4DC6" w14:textId="77777777" w:rsidTr="000A1C21">
        <w:trPr>
          <w:trHeight w:val="255"/>
        </w:trPr>
        <w:tc>
          <w:tcPr>
            <w:tcW w:w="5575" w:type="dxa"/>
          </w:tcPr>
          <w:p w14:paraId="61A117FD" w14:textId="61C430FA" w:rsidR="003D626D" w:rsidRDefault="003D626D" w:rsidP="00364BC7">
            <w:r>
              <w:t>Replacement Fire number sign: post, sign, and installation if damage</w:t>
            </w:r>
            <w:r w:rsidR="00B52A59">
              <w:t>d</w:t>
            </w:r>
            <w:r>
              <w:t xml:space="preserve"> or destroyed</w:t>
            </w:r>
          </w:p>
        </w:tc>
        <w:tc>
          <w:tcPr>
            <w:tcW w:w="2340" w:type="dxa"/>
          </w:tcPr>
          <w:p w14:paraId="7C2227D0" w14:textId="6CB0559A" w:rsidR="003D626D" w:rsidRPr="00AC2A35" w:rsidRDefault="003D626D" w:rsidP="00364BC7">
            <w:pPr>
              <w:jc w:val="right"/>
            </w:pPr>
            <w:r>
              <w:t>$100.00</w:t>
            </w:r>
          </w:p>
        </w:tc>
      </w:tr>
      <w:tr w:rsidR="000948E3" w:rsidRPr="00AC2A35" w14:paraId="551AC1B0" w14:textId="77777777" w:rsidTr="000A1C21">
        <w:trPr>
          <w:trHeight w:val="127"/>
        </w:trPr>
        <w:tc>
          <w:tcPr>
            <w:tcW w:w="5575" w:type="dxa"/>
          </w:tcPr>
          <w:p w14:paraId="65E0BDB5" w14:textId="77777777" w:rsidR="000948E3" w:rsidRPr="00AC2A35" w:rsidRDefault="000948E3" w:rsidP="00364BC7">
            <w:r w:rsidRPr="00AC2A35">
              <w:t>Conditional use</w:t>
            </w:r>
          </w:p>
        </w:tc>
        <w:tc>
          <w:tcPr>
            <w:tcW w:w="2340" w:type="dxa"/>
          </w:tcPr>
          <w:p w14:paraId="79DAAC8E" w14:textId="77777777" w:rsidR="000948E3" w:rsidRPr="00AC2A35" w:rsidRDefault="000948E3" w:rsidP="00364BC7">
            <w:pPr>
              <w:jc w:val="right"/>
            </w:pPr>
            <w:r w:rsidRPr="00AC2A35">
              <w:t>$200.00</w:t>
            </w:r>
          </w:p>
        </w:tc>
      </w:tr>
      <w:tr w:rsidR="000948E3" w:rsidRPr="00AC2A35" w14:paraId="521482E8" w14:textId="77777777" w:rsidTr="000A1C21">
        <w:trPr>
          <w:trHeight w:val="134"/>
        </w:trPr>
        <w:tc>
          <w:tcPr>
            <w:tcW w:w="5575" w:type="dxa"/>
          </w:tcPr>
          <w:p w14:paraId="7E8571BF" w14:textId="47C39D69" w:rsidR="000948E3" w:rsidRPr="00AC2A35" w:rsidRDefault="000948E3" w:rsidP="00364BC7">
            <w:r w:rsidRPr="00AC2A35">
              <w:t>Certificate of Zoning Compliance</w:t>
            </w:r>
            <w:r w:rsidR="00473696">
              <w:t xml:space="preserve"> -up to </w:t>
            </w:r>
            <w:r w:rsidR="00FA6FAD">
              <w:t>815</w:t>
            </w:r>
            <w:r w:rsidR="00473696">
              <w:t xml:space="preserve"> sq ft</w:t>
            </w:r>
          </w:p>
        </w:tc>
        <w:tc>
          <w:tcPr>
            <w:tcW w:w="2340" w:type="dxa"/>
          </w:tcPr>
          <w:p w14:paraId="6069B368" w14:textId="45DF271C" w:rsidR="000948E3" w:rsidRPr="00AC2A35" w:rsidRDefault="00473696" w:rsidP="00364BC7">
            <w:pPr>
              <w:jc w:val="right"/>
            </w:pPr>
            <w:r w:rsidRPr="00364BC7">
              <w:rPr>
                <w:highlight w:val="yellow"/>
              </w:rPr>
              <w:t>$</w:t>
            </w:r>
            <w:r w:rsidR="00364BC7" w:rsidRPr="00364BC7">
              <w:rPr>
                <w:highlight w:val="yellow"/>
              </w:rPr>
              <w:t>100.00</w:t>
            </w:r>
          </w:p>
        </w:tc>
      </w:tr>
      <w:tr w:rsidR="00D306CC" w:rsidRPr="00AC2A35" w14:paraId="59ABDE15" w14:textId="77777777" w:rsidTr="000A1C21">
        <w:trPr>
          <w:trHeight w:val="134"/>
        </w:trPr>
        <w:tc>
          <w:tcPr>
            <w:tcW w:w="5575" w:type="dxa"/>
          </w:tcPr>
          <w:p w14:paraId="75A0DF2C" w14:textId="54CBE1F1" w:rsidR="00D306CC" w:rsidRPr="00AC2A35" w:rsidRDefault="00D306CC" w:rsidP="00D306CC">
            <w:r>
              <w:t>Certificate of Zoning Compliance -816 sq ft or more</w:t>
            </w:r>
          </w:p>
        </w:tc>
        <w:tc>
          <w:tcPr>
            <w:tcW w:w="2340" w:type="dxa"/>
          </w:tcPr>
          <w:p w14:paraId="379E944B" w14:textId="2CA7C8C6" w:rsidR="00D306CC" w:rsidRPr="00AC2A35" w:rsidRDefault="00D306CC" w:rsidP="00D306CC">
            <w:pPr>
              <w:jc w:val="right"/>
            </w:pPr>
            <w:r w:rsidRPr="00364BC7">
              <w:rPr>
                <w:highlight w:val="yellow"/>
              </w:rPr>
              <w:t>$</w:t>
            </w:r>
            <w:r>
              <w:rPr>
                <w:highlight w:val="yellow"/>
              </w:rPr>
              <w:t>2</w:t>
            </w:r>
            <w:r w:rsidRPr="00364BC7">
              <w:rPr>
                <w:highlight w:val="yellow"/>
              </w:rPr>
              <w:t>00.00</w:t>
            </w:r>
          </w:p>
        </w:tc>
      </w:tr>
      <w:tr w:rsidR="00D306CC" w:rsidRPr="00AC2A35" w14:paraId="19248563" w14:textId="77777777" w:rsidTr="000A1C21">
        <w:trPr>
          <w:trHeight w:val="134"/>
        </w:trPr>
        <w:tc>
          <w:tcPr>
            <w:tcW w:w="5575" w:type="dxa"/>
          </w:tcPr>
          <w:p w14:paraId="195EF409" w14:textId="386840F0" w:rsidR="00D306CC" w:rsidRDefault="00D306CC" w:rsidP="00D306CC">
            <w:r>
              <w:t>Certificate of Zoning Compliance – New Home</w:t>
            </w:r>
          </w:p>
        </w:tc>
        <w:tc>
          <w:tcPr>
            <w:tcW w:w="2340" w:type="dxa"/>
          </w:tcPr>
          <w:p w14:paraId="6AC4C0C7" w14:textId="129015AD" w:rsidR="00D306CC" w:rsidRDefault="00D306CC" w:rsidP="00D306CC">
            <w:pPr>
              <w:jc w:val="right"/>
            </w:pPr>
            <w:r>
              <w:rPr>
                <w:highlight w:val="yellow"/>
              </w:rPr>
              <w:t>$400.00</w:t>
            </w:r>
          </w:p>
        </w:tc>
      </w:tr>
      <w:tr w:rsidR="00D306CC" w:rsidRPr="00AC2A35" w14:paraId="365D232F" w14:textId="77777777" w:rsidTr="000A1C21">
        <w:trPr>
          <w:trHeight w:val="134"/>
        </w:trPr>
        <w:tc>
          <w:tcPr>
            <w:tcW w:w="5575" w:type="dxa"/>
          </w:tcPr>
          <w:p w14:paraId="6E352E05" w14:textId="77777777" w:rsidR="00D306CC" w:rsidRDefault="00D306CC" w:rsidP="00D306CC">
            <w:proofErr w:type="gramStart"/>
            <w:r w:rsidRPr="00AC2A35">
              <w:t>Non living</w:t>
            </w:r>
            <w:proofErr w:type="gramEnd"/>
            <w:r w:rsidRPr="00AC2A35">
              <w:t xml:space="preserve"> space addition, i.e., carports, </w:t>
            </w:r>
            <w:r w:rsidRPr="00B56AED">
              <w:t>decks,</w:t>
            </w:r>
            <w:r>
              <w:t xml:space="preserve"> </w:t>
            </w:r>
          </w:p>
          <w:p w14:paraId="09336A1C" w14:textId="77777777" w:rsidR="00D306CC" w:rsidRDefault="00D306CC" w:rsidP="00D306CC">
            <w:r>
              <w:t xml:space="preserve">   </w:t>
            </w:r>
            <w:r w:rsidRPr="00AC2A35">
              <w:t>roofs over manufactured homes, open porches, etc.</w:t>
            </w:r>
          </w:p>
        </w:tc>
        <w:tc>
          <w:tcPr>
            <w:tcW w:w="2340" w:type="dxa"/>
          </w:tcPr>
          <w:p w14:paraId="147A640E" w14:textId="77777777" w:rsidR="00D306CC" w:rsidRDefault="00D306CC" w:rsidP="00D306CC">
            <w:pPr>
              <w:jc w:val="right"/>
            </w:pPr>
            <w:r w:rsidRPr="00364BC7">
              <w:rPr>
                <w:highlight w:val="yellow"/>
              </w:rPr>
              <w:t>$</w:t>
            </w:r>
            <w:r>
              <w:rPr>
                <w:highlight w:val="yellow"/>
              </w:rPr>
              <w:t>75</w:t>
            </w:r>
            <w:r w:rsidRPr="00364BC7">
              <w:rPr>
                <w:highlight w:val="yellow"/>
              </w:rPr>
              <w:t>.00</w:t>
            </w:r>
          </w:p>
        </w:tc>
      </w:tr>
      <w:tr w:rsidR="00D306CC" w:rsidRPr="00AC2A35" w14:paraId="59FD4497" w14:textId="77777777" w:rsidTr="000A1C21">
        <w:trPr>
          <w:trHeight w:val="134"/>
        </w:trPr>
        <w:tc>
          <w:tcPr>
            <w:tcW w:w="5575" w:type="dxa"/>
          </w:tcPr>
          <w:p w14:paraId="293EF8E4" w14:textId="1ECB4B11" w:rsidR="00D306CC" w:rsidRDefault="00D306CC" w:rsidP="00D306CC">
            <w:r w:rsidRPr="00AC2A35">
              <w:t xml:space="preserve">Fence </w:t>
            </w:r>
            <w:r>
              <w:t>P</w:t>
            </w:r>
            <w:r w:rsidRPr="00AC2A35">
              <w:t>ermit</w:t>
            </w:r>
          </w:p>
        </w:tc>
        <w:tc>
          <w:tcPr>
            <w:tcW w:w="2340" w:type="dxa"/>
          </w:tcPr>
          <w:p w14:paraId="6FDF0630" w14:textId="780B7E3C" w:rsidR="00D306CC" w:rsidRPr="00364BC7" w:rsidRDefault="00D306CC" w:rsidP="00D306CC">
            <w:pPr>
              <w:jc w:val="right"/>
              <w:rPr>
                <w:highlight w:val="yellow"/>
              </w:rPr>
            </w:pPr>
            <w:r w:rsidRPr="00AC2A35">
              <w:t>$75.00</w:t>
            </w:r>
          </w:p>
        </w:tc>
      </w:tr>
      <w:tr w:rsidR="00D306CC" w:rsidRPr="00AC2A35" w14:paraId="5F87336F" w14:textId="77777777" w:rsidTr="000A1C21">
        <w:trPr>
          <w:trHeight w:val="134"/>
        </w:trPr>
        <w:tc>
          <w:tcPr>
            <w:tcW w:w="5575" w:type="dxa"/>
          </w:tcPr>
          <w:p w14:paraId="2B104842" w14:textId="57A5AB86" w:rsidR="00D306CC" w:rsidRPr="00AC2A35" w:rsidRDefault="00D306CC" w:rsidP="00D306CC">
            <w:r>
              <w:t>Pool Permit</w:t>
            </w:r>
          </w:p>
        </w:tc>
        <w:tc>
          <w:tcPr>
            <w:tcW w:w="2340" w:type="dxa"/>
          </w:tcPr>
          <w:p w14:paraId="2AB0E67E" w14:textId="09B20954" w:rsidR="00D306CC" w:rsidRPr="00AC2A35" w:rsidRDefault="00D306CC" w:rsidP="00D306CC">
            <w:pPr>
              <w:jc w:val="right"/>
            </w:pPr>
            <w:r w:rsidRPr="00806B74">
              <w:rPr>
                <w:highlight w:val="yellow"/>
              </w:rPr>
              <w:t>$200.00</w:t>
            </w:r>
          </w:p>
        </w:tc>
      </w:tr>
      <w:tr w:rsidR="00D306CC" w:rsidRPr="00AC2A35" w14:paraId="40AAA78E" w14:textId="77777777" w:rsidTr="000A1C21">
        <w:trPr>
          <w:trHeight w:val="134"/>
        </w:trPr>
        <w:tc>
          <w:tcPr>
            <w:tcW w:w="5575" w:type="dxa"/>
          </w:tcPr>
          <w:p w14:paraId="19F4B25D" w14:textId="4C30346E" w:rsidR="00D306CC" w:rsidRPr="00AC2A35" w:rsidRDefault="00D306CC" w:rsidP="00D306CC">
            <w:r w:rsidRPr="00AC2A35">
              <w:t>Motel (each living unit)</w:t>
            </w:r>
          </w:p>
        </w:tc>
        <w:tc>
          <w:tcPr>
            <w:tcW w:w="2340" w:type="dxa"/>
          </w:tcPr>
          <w:p w14:paraId="5B6B5BB9" w14:textId="70582CC3" w:rsidR="00D306CC" w:rsidRPr="00AC2A35" w:rsidRDefault="00D306CC" w:rsidP="00D306CC">
            <w:pPr>
              <w:jc w:val="right"/>
            </w:pPr>
            <w:r w:rsidRPr="00AC2A35">
              <w:t>$100.00</w:t>
            </w:r>
          </w:p>
        </w:tc>
      </w:tr>
      <w:tr w:rsidR="00D306CC" w:rsidRPr="00AC2A35" w14:paraId="13F3C490" w14:textId="77777777" w:rsidTr="000A1C21">
        <w:trPr>
          <w:trHeight w:val="134"/>
        </w:trPr>
        <w:tc>
          <w:tcPr>
            <w:tcW w:w="5575" w:type="dxa"/>
          </w:tcPr>
          <w:p w14:paraId="5C6A52B2" w14:textId="2D6662E7" w:rsidR="00D306CC" w:rsidRPr="00AC2A35" w:rsidRDefault="00D306CC" w:rsidP="00D306CC">
            <w:r>
              <w:t>Multi-family building, i.e.: condominium per unit</w:t>
            </w:r>
          </w:p>
        </w:tc>
        <w:tc>
          <w:tcPr>
            <w:tcW w:w="2340" w:type="dxa"/>
          </w:tcPr>
          <w:p w14:paraId="75F35AEA" w14:textId="4BECF655" w:rsidR="00D306CC" w:rsidRPr="00AC2A35" w:rsidRDefault="00D306CC" w:rsidP="00D306CC">
            <w:pPr>
              <w:jc w:val="right"/>
            </w:pPr>
            <w:r>
              <w:t>200.00</w:t>
            </w:r>
          </w:p>
        </w:tc>
      </w:tr>
      <w:tr w:rsidR="00D306CC" w:rsidRPr="00AC2A35" w14:paraId="15B0298E" w14:textId="77777777" w:rsidTr="000A1C21">
        <w:trPr>
          <w:trHeight w:val="134"/>
        </w:trPr>
        <w:tc>
          <w:tcPr>
            <w:tcW w:w="5575" w:type="dxa"/>
          </w:tcPr>
          <w:p w14:paraId="6D31E602" w14:textId="33B3E240" w:rsidR="00D306CC" w:rsidRPr="00AC2A35" w:rsidRDefault="00D306CC" w:rsidP="00D306CC">
            <w:r w:rsidRPr="00AC2A35">
              <w:t>Rezoning Amendment</w:t>
            </w:r>
          </w:p>
        </w:tc>
        <w:tc>
          <w:tcPr>
            <w:tcW w:w="2340" w:type="dxa"/>
          </w:tcPr>
          <w:p w14:paraId="2E51DDA1" w14:textId="16FB7177" w:rsidR="00D306CC" w:rsidRPr="00AC2A35" w:rsidRDefault="00D306CC" w:rsidP="00D306CC">
            <w:pPr>
              <w:jc w:val="right"/>
            </w:pPr>
            <w:r w:rsidRPr="00AC2A35">
              <w:t>$200.00</w:t>
            </w:r>
          </w:p>
        </w:tc>
      </w:tr>
      <w:tr w:rsidR="00D306CC" w:rsidRPr="00AC2A35" w14:paraId="776BE663" w14:textId="77777777" w:rsidTr="000A1C21">
        <w:trPr>
          <w:trHeight w:val="127"/>
        </w:trPr>
        <w:tc>
          <w:tcPr>
            <w:tcW w:w="5575" w:type="dxa"/>
          </w:tcPr>
          <w:p w14:paraId="22AF172C" w14:textId="77777777" w:rsidR="00D306CC" w:rsidRPr="00AC2A35" w:rsidRDefault="00D306CC" w:rsidP="00D306CC">
            <w:r w:rsidRPr="00AC2A35">
              <w:t>Variance/Administration Appeal</w:t>
            </w:r>
          </w:p>
        </w:tc>
        <w:tc>
          <w:tcPr>
            <w:tcW w:w="2340" w:type="dxa"/>
          </w:tcPr>
          <w:p w14:paraId="3218AB2F" w14:textId="77777777" w:rsidR="00D306CC" w:rsidRPr="00AC2A35" w:rsidRDefault="00D306CC" w:rsidP="00D306CC">
            <w:pPr>
              <w:jc w:val="right"/>
            </w:pPr>
            <w:r w:rsidRPr="00AC2A35">
              <w:t>$200.00</w:t>
            </w:r>
          </w:p>
        </w:tc>
      </w:tr>
      <w:tr w:rsidR="00D306CC" w:rsidRPr="00AC2A35" w14:paraId="43302609" w14:textId="77777777" w:rsidTr="000A1C21">
        <w:trPr>
          <w:trHeight w:val="127"/>
        </w:trPr>
        <w:tc>
          <w:tcPr>
            <w:tcW w:w="5575" w:type="dxa"/>
          </w:tcPr>
          <w:p w14:paraId="77EEEE39" w14:textId="5D3F17EC" w:rsidR="00D306CC" w:rsidRPr="00AC2A35" w:rsidRDefault="00D306CC" w:rsidP="00D306CC">
            <w:r w:rsidRPr="00AC2A35">
              <w:t>Planned Unit Development</w:t>
            </w:r>
            <w:r>
              <w:t xml:space="preserve"> </w:t>
            </w:r>
          </w:p>
        </w:tc>
        <w:tc>
          <w:tcPr>
            <w:tcW w:w="2340" w:type="dxa"/>
          </w:tcPr>
          <w:p w14:paraId="2435E8C9" w14:textId="5885B2A4" w:rsidR="00D306CC" w:rsidRPr="00AC2A35" w:rsidRDefault="00D306CC" w:rsidP="00D306CC">
            <w:pPr>
              <w:jc w:val="right"/>
            </w:pPr>
            <w:r w:rsidRPr="00AC2A35">
              <w:t>$1200.00</w:t>
            </w:r>
          </w:p>
        </w:tc>
      </w:tr>
      <w:tr w:rsidR="00D306CC" w:rsidRPr="00AC2A35" w14:paraId="538371E6" w14:textId="77777777" w:rsidTr="000A1C21">
        <w:trPr>
          <w:trHeight w:val="127"/>
        </w:trPr>
        <w:tc>
          <w:tcPr>
            <w:tcW w:w="5575" w:type="dxa"/>
          </w:tcPr>
          <w:p w14:paraId="49649835" w14:textId="2A7963A3" w:rsidR="00D306CC" w:rsidRPr="00AC2A35" w:rsidRDefault="00D306CC" w:rsidP="00D306CC">
            <w:r>
              <w:t>Preliminary</w:t>
            </w:r>
            <w:r w:rsidR="00EE2792">
              <w:t xml:space="preserve"> Plat </w:t>
            </w:r>
            <w:r>
              <w:t>/</w:t>
            </w:r>
            <w:r w:rsidR="00EE2792">
              <w:t xml:space="preserve"> </w:t>
            </w:r>
            <w:r>
              <w:t>Final Plat</w:t>
            </w:r>
          </w:p>
        </w:tc>
        <w:tc>
          <w:tcPr>
            <w:tcW w:w="2340" w:type="dxa"/>
          </w:tcPr>
          <w:p w14:paraId="3330002C" w14:textId="0FC6F2D8" w:rsidR="00D306CC" w:rsidRPr="00AC2A35" w:rsidRDefault="00D306CC" w:rsidP="000A1C21">
            <w:r w:rsidRPr="00FA6FAD">
              <w:rPr>
                <w:highlight w:val="yellow"/>
              </w:rPr>
              <w:t>$300.00</w:t>
            </w:r>
            <w:r w:rsidR="000A1C21">
              <w:rPr>
                <w:highlight w:val="yellow"/>
              </w:rPr>
              <w:t xml:space="preserve"> </w:t>
            </w:r>
            <w:r w:rsidRPr="00FA6FAD">
              <w:rPr>
                <w:highlight w:val="yellow"/>
              </w:rPr>
              <w:t>+</w:t>
            </w:r>
            <w:r w:rsidR="000A1C21">
              <w:rPr>
                <w:highlight w:val="yellow"/>
              </w:rPr>
              <w:t xml:space="preserve"> </w:t>
            </w:r>
            <w:r w:rsidRPr="00FA6FAD">
              <w:rPr>
                <w:highlight w:val="yellow"/>
              </w:rPr>
              <w:t>$10 per lot</w:t>
            </w:r>
          </w:p>
        </w:tc>
      </w:tr>
      <w:tr w:rsidR="00D306CC" w:rsidRPr="00AC2A35" w14:paraId="60E09D12" w14:textId="77777777" w:rsidTr="000A1C21">
        <w:trPr>
          <w:trHeight w:val="127"/>
        </w:trPr>
        <w:tc>
          <w:tcPr>
            <w:tcW w:w="5575" w:type="dxa"/>
          </w:tcPr>
          <w:p w14:paraId="74B55D31" w14:textId="54240F0D" w:rsidR="00D306CC" w:rsidRPr="00AC2A35" w:rsidRDefault="00D306CC" w:rsidP="00D306CC">
            <w:r w:rsidRPr="00AC2A35">
              <w:t>P</w:t>
            </w:r>
            <w:r>
              <w:t xml:space="preserve">lanned Unit Development </w:t>
            </w:r>
            <w:r w:rsidRPr="00AC2A35">
              <w:t>Revisions</w:t>
            </w:r>
          </w:p>
        </w:tc>
        <w:tc>
          <w:tcPr>
            <w:tcW w:w="2340" w:type="dxa"/>
          </w:tcPr>
          <w:p w14:paraId="6CC51C6E" w14:textId="5143DD0C" w:rsidR="00D306CC" w:rsidRPr="00AC2A35" w:rsidRDefault="00D306CC" w:rsidP="00D306CC">
            <w:pPr>
              <w:jc w:val="right"/>
            </w:pPr>
            <w:r w:rsidRPr="00AC2A35">
              <w:t>$750.00</w:t>
            </w:r>
          </w:p>
        </w:tc>
      </w:tr>
      <w:tr w:rsidR="00D306CC" w:rsidRPr="00AC2A35" w14:paraId="56B7604D" w14:textId="77777777" w:rsidTr="000A1C21">
        <w:trPr>
          <w:trHeight w:val="127"/>
        </w:trPr>
        <w:tc>
          <w:tcPr>
            <w:tcW w:w="5575" w:type="dxa"/>
          </w:tcPr>
          <w:p w14:paraId="23F6B826" w14:textId="45C2BA42" w:rsidR="00D306CC" w:rsidRPr="00AC2A35" w:rsidRDefault="00D306CC" w:rsidP="00D306CC">
            <w:r w:rsidRPr="00AC2A35">
              <w:t>Site Plan Review</w:t>
            </w:r>
          </w:p>
        </w:tc>
        <w:tc>
          <w:tcPr>
            <w:tcW w:w="2340" w:type="dxa"/>
          </w:tcPr>
          <w:p w14:paraId="4B033FE7" w14:textId="5A7056A2" w:rsidR="00D306CC" w:rsidRPr="00AC2A35" w:rsidRDefault="00D306CC" w:rsidP="00D306CC">
            <w:pPr>
              <w:jc w:val="right"/>
            </w:pPr>
            <w:r w:rsidRPr="00AC2A35">
              <w:t>$400.00</w:t>
            </w:r>
          </w:p>
        </w:tc>
      </w:tr>
      <w:tr w:rsidR="00D306CC" w:rsidRPr="00AC2A35" w14:paraId="209EC065" w14:textId="77777777" w:rsidTr="000A1C21">
        <w:trPr>
          <w:trHeight w:val="127"/>
        </w:trPr>
        <w:tc>
          <w:tcPr>
            <w:tcW w:w="5575" w:type="dxa"/>
          </w:tcPr>
          <w:p w14:paraId="53F64C94" w14:textId="77E664A0" w:rsidR="00D306CC" w:rsidRPr="00AC2A35" w:rsidRDefault="00D306CC" w:rsidP="00D306CC">
            <w:r w:rsidRPr="00AC2A35">
              <w:t>Impact Fee</w:t>
            </w:r>
          </w:p>
        </w:tc>
        <w:tc>
          <w:tcPr>
            <w:tcW w:w="2340" w:type="dxa"/>
          </w:tcPr>
          <w:p w14:paraId="2AE4A51B" w14:textId="4083A4BF" w:rsidR="00D306CC" w:rsidRPr="00AC2A35" w:rsidRDefault="00D306CC" w:rsidP="00D306CC">
            <w:pPr>
              <w:jc w:val="right"/>
            </w:pPr>
            <w:r w:rsidRPr="00AC2A35">
              <w:t>$</w:t>
            </w:r>
            <w:r>
              <w:t>855.89</w:t>
            </w:r>
          </w:p>
        </w:tc>
      </w:tr>
      <w:tr w:rsidR="00D306CC" w:rsidRPr="00AC2A35" w14:paraId="6410ECCD" w14:textId="77777777" w:rsidTr="000A1C21">
        <w:trPr>
          <w:trHeight w:val="127"/>
        </w:trPr>
        <w:tc>
          <w:tcPr>
            <w:tcW w:w="5575" w:type="dxa"/>
          </w:tcPr>
          <w:p w14:paraId="21CFE9E7" w14:textId="446B7722" w:rsidR="00D306CC" w:rsidRPr="00AC2A35" w:rsidRDefault="00D306CC" w:rsidP="00D306CC">
            <w:r w:rsidRPr="00AC2A35">
              <w:t>Special Dwelling Permit</w:t>
            </w:r>
            <w:r>
              <w:t xml:space="preserve"> </w:t>
            </w:r>
            <w:r w:rsidRPr="00B56AED">
              <w:t>(Refundable)</w:t>
            </w:r>
          </w:p>
        </w:tc>
        <w:tc>
          <w:tcPr>
            <w:tcW w:w="2340" w:type="dxa"/>
          </w:tcPr>
          <w:p w14:paraId="404CF99E" w14:textId="7417FB1C" w:rsidR="00D306CC" w:rsidRPr="00AC2A35" w:rsidRDefault="00D306CC" w:rsidP="00D306CC">
            <w:pPr>
              <w:jc w:val="right"/>
            </w:pPr>
            <w:r w:rsidRPr="00AC2A35">
              <w:t>$1000.00</w:t>
            </w:r>
          </w:p>
        </w:tc>
      </w:tr>
      <w:tr w:rsidR="00D306CC" w:rsidRPr="00AC2A35" w14:paraId="6AEDB052" w14:textId="77777777" w:rsidTr="000A1C21">
        <w:trPr>
          <w:trHeight w:val="127"/>
        </w:trPr>
        <w:tc>
          <w:tcPr>
            <w:tcW w:w="5575" w:type="dxa"/>
          </w:tcPr>
          <w:p w14:paraId="318479A1" w14:textId="629CD890" w:rsidR="00D306CC" w:rsidRPr="00AC2A35" w:rsidRDefault="00D306CC" w:rsidP="00D306CC">
            <w:r w:rsidRPr="00AC2A35">
              <w:t>Moving Permit (per structure)</w:t>
            </w:r>
          </w:p>
        </w:tc>
        <w:tc>
          <w:tcPr>
            <w:tcW w:w="2340" w:type="dxa"/>
          </w:tcPr>
          <w:p w14:paraId="423AF59F" w14:textId="362CF00B" w:rsidR="00D306CC" w:rsidRPr="00AC2A35" w:rsidRDefault="00D306CC" w:rsidP="00D306CC">
            <w:pPr>
              <w:jc w:val="right"/>
            </w:pPr>
            <w:r w:rsidRPr="00AC2A35">
              <w:t>$500.00</w:t>
            </w:r>
          </w:p>
        </w:tc>
      </w:tr>
      <w:tr w:rsidR="00D306CC" w:rsidRPr="00AC2A35" w14:paraId="54309C9A" w14:textId="77777777" w:rsidTr="000A1C21">
        <w:trPr>
          <w:trHeight w:val="134"/>
        </w:trPr>
        <w:tc>
          <w:tcPr>
            <w:tcW w:w="5575" w:type="dxa"/>
          </w:tcPr>
          <w:p w14:paraId="5A667294" w14:textId="7CB9FB7A" w:rsidR="00D306CC" w:rsidRPr="00AC2A35" w:rsidRDefault="00D306CC" w:rsidP="00D306CC">
            <w:r w:rsidRPr="00AC2A35">
              <w:t>Publishing a notice</w:t>
            </w:r>
          </w:p>
        </w:tc>
        <w:tc>
          <w:tcPr>
            <w:tcW w:w="2340" w:type="dxa"/>
          </w:tcPr>
          <w:p w14:paraId="27466F82" w14:textId="05F17162" w:rsidR="00D306CC" w:rsidRPr="00AC2A35" w:rsidRDefault="00D306CC" w:rsidP="00D306CC">
            <w:pPr>
              <w:jc w:val="right"/>
            </w:pPr>
            <w:r w:rsidRPr="00AC2A35">
              <w:t>Actual cost</w:t>
            </w:r>
          </w:p>
        </w:tc>
      </w:tr>
      <w:tr w:rsidR="00D306CC" w:rsidRPr="00AC2A35" w14:paraId="030FBCB2" w14:textId="77777777" w:rsidTr="000A1C21">
        <w:trPr>
          <w:trHeight w:val="134"/>
        </w:trPr>
        <w:tc>
          <w:tcPr>
            <w:tcW w:w="5575" w:type="dxa"/>
          </w:tcPr>
          <w:p w14:paraId="7839BC80" w14:textId="6D97EEB2" w:rsidR="00D306CC" w:rsidRPr="00AC2A35" w:rsidRDefault="00D306CC" w:rsidP="00D306CC">
            <w:r>
              <w:t>Special Assessment Letter</w:t>
            </w:r>
          </w:p>
        </w:tc>
        <w:tc>
          <w:tcPr>
            <w:tcW w:w="2340" w:type="dxa"/>
          </w:tcPr>
          <w:p w14:paraId="5A01686B" w14:textId="29FA9210" w:rsidR="00D306CC" w:rsidRPr="00AC2A35" w:rsidRDefault="00D306CC" w:rsidP="00D306CC">
            <w:pPr>
              <w:jc w:val="right"/>
            </w:pPr>
            <w:r w:rsidRPr="00720D67">
              <w:rPr>
                <w:highlight w:val="yellow"/>
              </w:rPr>
              <w:t>$40.00</w:t>
            </w:r>
          </w:p>
        </w:tc>
      </w:tr>
      <w:tr w:rsidR="00D306CC" w:rsidRPr="00AC2A35" w14:paraId="57D4DCE8" w14:textId="77777777" w:rsidTr="000A1C21">
        <w:trPr>
          <w:trHeight w:val="120"/>
        </w:trPr>
        <w:tc>
          <w:tcPr>
            <w:tcW w:w="5575" w:type="dxa"/>
          </w:tcPr>
          <w:p w14:paraId="67F499A2" w14:textId="47B8BF43" w:rsidR="00D306CC" w:rsidRPr="00AC2A35" w:rsidRDefault="00D306CC" w:rsidP="000A1C21">
            <w:r>
              <w:t>Brush dump permit fee -Residential 2024</w:t>
            </w:r>
          </w:p>
        </w:tc>
        <w:tc>
          <w:tcPr>
            <w:tcW w:w="2340" w:type="dxa"/>
          </w:tcPr>
          <w:p w14:paraId="2DB6C5F4" w14:textId="5E644505" w:rsidR="00D306CC" w:rsidRPr="00EC0C25" w:rsidRDefault="00D306CC" w:rsidP="000A1C21">
            <w:pPr>
              <w:jc w:val="right"/>
              <w:rPr>
                <w:highlight w:val="yellow"/>
              </w:rPr>
            </w:pPr>
            <w:r w:rsidRPr="00EC0C25">
              <w:rPr>
                <w:highlight w:val="yellow"/>
              </w:rPr>
              <w:t>$</w:t>
            </w:r>
            <w:r>
              <w:rPr>
                <w:highlight w:val="yellow"/>
              </w:rPr>
              <w:t>25</w:t>
            </w:r>
            <w:r w:rsidRPr="00EC0C25">
              <w:rPr>
                <w:highlight w:val="yellow"/>
              </w:rPr>
              <w:t>.00</w:t>
            </w:r>
          </w:p>
        </w:tc>
      </w:tr>
      <w:tr w:rsidR="000A1C21" w:rsidRPr="00AC2A35" w14:paraId="6CB15638" w14:textId="77777777" w:rsidTr="000A1C21">
        <w:trPr>
          <w:trHeight w:val="120"/>
        </w:trPr>
        <w:tc>
          <w:tcPr>
            <w:tcW w:w="5575" w:type="dxa"/>
          </w:tcPr>
          <w:p w14:paraId="1F2DA8B5" w14:textId="0CCC52B7" w:rsidR="000A1C21" w:rsidRDefault="000A1C21" w:rsidP="00D306CC">
            <w:r>
              <w:t xml:space="preserve">  Brush dump permit fee – Residential </w:t>
            </w:r>
            <w:r w:rsidRPr="000A1C21">
              <w:rPr>
                <w:b/>
                <w:bCs/>
              </w:rPr>
              <w:t>2</w:t>
            </w:r>
            <w:r w:rsidRPr="000A1C21">
              <w:rPr>
                <w:b/>
                <w:bCs/>
                <w:vertAlign w:val="superscript"/>
              </w:rPr>
              <w:t>nd</w:t>
            </w:r>
            <w:r>
              <w:t xml:space="preserve"> vehicle 2024</w:t>
            </w:r>
          </w:p>
        </w:tc>
        <w:tc>
          <w:tcPr>
            <w:tcW w:w="2340" w:type="dxa"/>
          </w:tcPr>
          <w:p w14:paraId="35ADEEDD" w14:textId="4687AF7E" w:rsidR="000A1C21" w:rsidRPr="00EC0C25" w:rsidRDefault="000A1C21" w:rsidP="00D306CC">
            <w:pPr>
              <w:jc w:val="right"/>
              <w:rPr>
                <w:highlight w:val="yellow"/>
              </w:rPr>
            </w:pPr>
            <w:r w:rsidRPr="00EC0C25">
              <w:rPr>
                <w:highlight w:val="yellow"/>
              </w:rPr>
              <w:t>$5.00</w:t>
            </w:r>
          </w:p>
        </w:tc>
      </w:tr>
      <w:tr w:rsidR="00D306CC" w:rsidRPr="00AC2A35" w14:paraId="42289890" w14:textId="77777777" w:rsidTr="000A1C21">
        <w:trPr>
          <w:trHeight w:val="120"/>
        </w:trPr>
        <w:tc>
          <w:tcPr>
            <w:tcW w:w="5575" w:type="dxa"/>
          </w:tcPr>
          <w:p w14:paraId="4FA5D639" w14:textId="18A025E6" w:rsidR="00D306CC" w:rsidRDefault="00D306CC" w:rsidP="00D306CC">
            <w:r>
              <w:t>Brush Dump permit fee -Commercial 2024</w:t>
            </w:r>
          </w:p>
        </w:tc>
        <w:tc>
          <w:tcPr>
            <w:tcW w:w="2340" w:type="dxa"/>
          </w:tcPr>
          <w:p w14:paraId="28182AA4" w14:textId="7F230BE3" w:rsidR="00D306CC" w:rsidRPr="00EC0C25" w:rsidRDefault="00D306CC" w:rsidP="00D306CC">
            <w:pPr>
              <w:jc w:val="right"/>
              <w:rPr>
                <w:highlight w:val="yellow"/>
              </w:rPr>
            </w:pPr>
            <w:r w:rsidRPr="00EC0C25">
              <w:rPr>
                <w:highlight w:val="yellow"/>
              </w:rPr>
              <w:t>$250.00</w:t>
            </w:r>
          </w:p>
        </w:tc>
      </w:tr>
    </w:tbl>
    <w:p w14:paraId="5DDAC199" w14:textId="5E79D7D8" w:rsidR="00BB5677" w:rsidRPr="00D07822" w:rsidRDefault="00364BC7" w:rsidP="0066093F">
      <w:pPr>
        <w:pStyle w:val="Heading1"/>
        <w:rPr>
          <w:b/>
          <w:color w:val="auto"/>
        </w:rPr>
      </w:pPr>
      <w:r>
        <w:rPr>
          <w:b/>
          <w:color w:val="auto"/>
          <w:highlight w:val="yellow"/>
        </w:rPr>
        <w:lastRenderedPageBreak/>
        <w:br w:type="textWrapping" w:clear="all"/>
      </w:r>
      <w:r w:rsidR="00BB5677" w:rsidRPr="00D07822">
        <w:rPr>
          <w:b/>
          <w:color w:val="auto"/>
        </w:rPr>
        <w:t>Fee Schedule: from page 2</w:t>
      </w:r>
    </w:p>
    <w:p w14:paraId="0C9C03B0" w14:textId="2DF652FF" w:rsidR="003022F0" w:rsidRPr="00D07822" w:rsidRDefault="002A7F21" w:rsidP="0066093F">
      <w:pPr>
        <w:pStyle w:val="Heading1"/>
        <w:rPr>
          <w:b/>
          <w:color w:val="auto"/>
        </w:rPr>
      </w:pPr>
      <w:r w:rsidRPr="00D07822">
        <w:rPr>
          <w:b/>
          <w:color w:val="auto"/>
        </w:rPr>
        <w:t xml:space="preserve">Fees </w:t>
      </w:r>
      <w:r w:rsidR="000F575E" w:rsidRPr="00D07822">
        <w:rPr>
          <w:b/>
          <w:color w:val="auto"/>
        </w:rPr>
        <w:t>A</w:t>
      </w:r>
      <w:r w:rsidRPr="00D07822">
        <w:rPr>
          <w:b/>
          <w:color w:val="auto"/>
        </w:rPr>
        <w:t xml:space="preserve">ssociated </w:t>
      </w:r>
      <w:proofErr w:type="gramStart"/>
      <w:r w:rsidR="000F575E" w:rsidRPr="00D07822">
        <w:rPr>
          <w:b/>
          <w:color w:val="auto"/>
        </w:rPr>
        <w:t>W</w:t>
      </w:r>
      <w:r w:rsidRPr="00D07822">
        <w:rPr>
          <w:b/>
          <w:color w:val="auto"/>
        </w:rPr>
        <w:t>ith</w:t>
      </w:r>
      <w:proofErr w:type="gramEnd"/>
      <w:r w:rsidRPr="00D07822">
        <w:rPr>
          <w:b/>
          <w:color w:val="auto"/>
        </w:rPr>
        <w:t xml:space="preserve"> Ordinances</w:t>
      </w:r>
    </w:p>
    <w:p w14:paraId="59BBDF3F" w14:textId="17705E4A" w:rsidR="006F27C6" w:rsidRDefault="006F27C6" w:rsidP="006F27C6"/>
    <w:tbl>
      <w:tblPr>
        <w:tblStyle w:val="TableGrid"/>
        <w:tblW w:w="11026" w:type="dxa"/>
        <w:tblLayout w:type="fixed"/>
        <w:tblLook w:val="04A0" w:firstRow="1" w:lastRow="0" w:firstColumn="1" w:lastColumn="0" w:noHBand="0" w:noVBand="1"/>
      </w:tblPr>
      <w:tblGrid>
        <w:gridCol w:w="3415"/>
        <w:gridCol w:w="1350"/>
        <w:gridCol w:w="3420"/>
        <w:gridCol w:w="1440"/>
        <w:gridCol w:w="1401"/>
      </w:tblGrid>
      <w:tr w:rsidR="003022F0" w14:paraId="1CD0A067" w14:textId="77777777" w:rsidTr="00D33D1E">
        <w:tc>
          <w:tcPr>
            <w:tcW w:w="3415" w:type="dxa"/>
          </w:tcPr>
          <w:p w14:paraId="0051034A" w14:textId="77777777" w:rsidR="003022F0" w:rsidRPr="003022F0" w:rsidRDefault="003022F0" w:rsidP="003022F0">
            <w:pPr>
              <w:jc w:val="center"/>
              <w:rPr>
                <w:b/>
              </w:rPr>
            </w:pPr>
            <w:r w:rsidRPr="003022F0">
              <w:rPr>
                <w:b/>
              </w:rPr>
              <w:t>Type</w:t>
            </w:r>
          </w:p>
        </w:tc>
        <w:tc>
          <w:tcPr>
            <w:tcW w:w="1350" w:type="dxa"/>
          </w:tcPr>
          <w:p w14:paraId="3EF7CD94" w14:textId="77777777" w:rsidR="003022F0" w:rsidRPr="003022F0" w:rsidRDefault="003022F0" w:rsidP="003022F0">
            <w:pPr>
              <w:jc w:val="center"/>
              <w:rPr>
                <w:b/>
              </w:rPr>
            </w:pPr>
            <w:r w:rsidRPr="003022F0">
              <w:rPr>
                <w:b/>
              </w:rPr>
              <w:t>Current FEE</w:t>
            </w:r>
          </w:p>
        </w:tc>
        <w:tc>
          <w:tcPr>
            <w:tcW w:w="3420" w:type="dxa"/>
          </w:tcPr>
          <w:p w14:paraId="43967A3D" w14:textId="77777777" w:rsidR="003022F0" w:rsidRDefault="003022F0" w:rsidP="003022F0"/>
        </w:tc>
        <w:tc>
          <w:tcPr>
            <w:tcW w:w="1440" w:type="dxa"/>
          </w:tcPr>
          <w:p w14:paraId="7EDC455B" w14:textId="77777777" w:rsidR="003022F0" w:rsidRPr="003022F0" w:rsidRDefault="003022F0" w:rsidP="003022F0">
            <w:pPr>
              <w:jc w:val="center"/>
              <w:rPr>
                <w:b/>
              </w:rPr>
            </w:pPr>
            <w:r w:rsidRPr="003022F0">
              <w:rPr>
                <w:b/>
              </w:rPr>
              <w:t>Code Section</w:t>
            </w:r>
          </w:p>
        </w:tc>
        <w:tc>
          <w:tcPr>
            <w:tcW w:w="1401" w:type="dxa"/>
          </w:tcPr>
          <w:p w14:paraId="635DB409" w14:textId="77777777" w:rsidR="003022F0" w:rsidRPr="003022F0" w:rsidRDefault="003022F0" w:rsidP="003022F0">
            <w:pPr>
              <w:jc w:val="center"/>
              <w:rPr>
                <w:b/>
              </w:rPr>
            </w:pPr>
            <w:r w:rsidRPr="003022F0">
              <w:rPr>
                <w:b/>
              </w:rPr>
              <w:t>Year Revised</w:t>
            </w:r>
          </w:p>
        </w:tc>
      </w:tr>
      <w:tr w:rsidR="00C44897" w14:paraId="66919D21" w14:textId="77777777" w:rsidTr="00D33D1E">
        <w:tc>
          <w:tcPr>
            <w:tcW w:w="3415" w:type="dxa"/>
          </w:tcPr>
          <w:p w14:paraId="0AA64ED0" w14:textId="77777777" w:rsidR="00C44897" w:rsidRDefault="00C44897" w:rsidP="003022F0">
            <w:r w:rsidRPr="003022F0">
              <w:rPr>
                <w:b/>
              </w:rPr>
              <w:t>Ord 2</w:t>
            </w:r>
            <w:r>
              <w:t xml:space="preserve"> – Liquor Licenses</w:t>
            </w:r>
          </w:p>
        </w:tc>
        <w:tc>
          <w:tcPr>
            <w:tcW w:w="1350" w:type="dxa"/>
          </w:tcPr>
          <w:p w14:paraId="292A284D" w14:textId="77777777" w:rsidR="00C44897" w:rsidRDefault="00C44897" w:rsidP="003022F0"/>
        </w:tc>
        <w:tc>
          <w:tcPr>
            <w:tcW w:w="3420" w:type="dxa"/>
          </w:tcPr>
          <w:p w14:paraId="5158E84A" w14:textId="77777777" w:rsidR="00C44897" w:rsidRDefault="00C44897" w:rsidP="003022F0"/>
        </w:tc>
        <w:tc>
          <w:tcPr>
            <w:tcW w:w="1440" w:type="dxa"/>
          </w:tcPr>
          <w:p w14:paraId="5AD44250" w14:textId="77777777" w:rsidR="00C44897" w:rsidRDefault="00C44897" w:rsidP="003022F0"/>
        </w:tc>
        <w:tc>
          <w:tcPr>
            <w:tcW w:w="1401" w:type="dxa"/>
          </w:tcPr>
          <w:p w14:paraId="1C00D254" w14:textId="79C443D4" w:rsidR="00BB2D54" w:rsidRPr="00BB2D54" w:rsidRDefault="004E623D" w:rsidP="003022F0">
            <w:r w:rsidRPr="004C666D">
              <w:t>2023-</w:t>
            </w:r>
            <w:r w:rsidR="00BB2D54">
              <w:t>10</w:t>
            </w:r>
            <w:r w:rsidRPr="004C666D">
              <w:t>-1</w:t>
            </w:r>
            <w:r w:rsidR="00BB2D54">
              <w:t>6</w:t>
            </w:r>
          </w:p>
        </w:tc>
      </w:tr>
      <w:tr w:rsidR="00C44897" w14:paraId="6E6EBF18" w14:textId="77777777" w:rsidTr="00D33D1E">
        <w:tc>
          <w:tcPr>
            <w:tcW w:w="3415" w:type="dxa"/>
          </w:tcPr>
          <w:p w14:paraId="7B45F92A" w14:textId="77777777" w:rsidR="00C44897" w:rsidRDefault="00C44897" w:rsidP="003022F0">
            <w:r>
              <w:t xml:space="preserve">   Class A liquor license</w:t>
            </w:r>
          </w:p>
        </w:tc>
        <w:tc>
          <w:tcPr>
            <w:tcW w:w="1350" w:type="dxa"/>
          </w:tcPr>
          <w:p w14:paraId="4674BBF7" w14:textId="58FE5266" w:rsidR="00C44897" w:rsidRPr="006916C3" w:rsidRDefault="00732D56" w:rsidP="003022F0">
            <w:pPr>
              <w:rPr>
                <w:highlight w:val="yellow"/>
              </w:rPr>
            </w:pPr>
            <w:r w:rsidRPr="004E623D">
              <w:t>$100</w:t>
            </w:r>
          </w:p>
        </w:tc>
        <w:tc>
          <w:tcPr>
            <w:tcW w:w="3420" w:type="dxa"/>
          </w:tcPr>
          <w:p w14:paraId="075BC861" w14:textId="77777777" w:rsidR="00C44897" w:rsidRDefault="00C44897" w:rsidP="003022F0">
            <w:r>
              <w:t>Per year</w:t>
            </w:r>
          </w:p>
        </w:tc>
        <w:tc>
          <w:tcPr>
            <w:tcW w:w="1440" w:type="dxa"/>
          </w:tcPr>
          <w:p w14:paraId="6722D5F3" w14:textId="77777777" w:rsidR="00C44897" w:rsidRDefault="00C44897" w:rsidP="003022F0">
            <w:r>
              <w:t>125.51(2)</w:t>
            </w:r>
          </w:p>
        </w:tc>
        <w:tc>
          <w:tcPr>
            <w:tcW w:w="1401" w:type="dxa"/>
          </w:tcPr>
          <w:p w14:paraId="3E76CBA1" w14:textId="27A9A305" w:rsidR="003867E7" w:rsidRDefault="003867E7" w:rsidP="003022F0"/>
        </w:tc>
      </w:tr>
      <w:tr w:rsidR="00C44897" w14:paraId="2FBA04B6" w14:textId="77777777" w:rsidTr="00D33D1E">
        <w:tc>
          <w:tcPr>
            <w:tcW w:w="3415" w:type="dxa"/>
          </w:tcPr>
          <w:p w14:paraId="29A5F33B" w14:textId="77777777" w:rsidR="00C44897" w:rsidRDefault="00C44897" w:rsidP="003022F0">
            <w:r>
              <w:t xml:space="preserve">   Class A fermented malt </w:t>
            </w:r>
            <w:proofErr w:type="spellStart"/>
            <w:r>
              <w:t>bev</w:t>
            </w:r>
            <w:proofErr w:type="spellEnd"/>
            <w:r>
              <w:t>.</w:t>
            </w:r>
          </w:p>
        </w:tc>
        <w:tc>
          <w:tcPr>
            <w:tcW w:w="1350" w:type="dxa"/>
          </w:tcPr>
          <w:p w14:paraId="5E70ED7B" w14:textId="77777777" w:rsidR="00C44897" w:rsidRDefault="00C44897" w:rsidP="00F12512">
            <w:r>
              <w:t>$100</w:t>
            </w:r>
          </w:p>
        </w:tc>
        <w:tc>
          <w:tcPr>
            <w:tcW w:w="3420" w:type="dxa"/>
          </w:tcPr>
          <w:p w14:paraId="2D5379BA" w14:textId="77777777" w:rsidR="00C44897" w:rsidRDefault="00C44897" w:rsidP="003022F0">
            <w:r>
              <w:t>Per year</w:t>
            </w:r>
          </w:p>
        </w:tc>
        <w:tc>
          <w:tcPr>
            <w:tcW w:w="1440" w:type="dxa"/>
          </w:tcPr>
          <w:p w14:paraId="76719994" w14:textId="77777777" w:rsidR="00C44897" w:rsidRDefault="00C44897" w:rsidP="003022F0">
            <w:r>
              <w:t>125.51</w:t>
            </w:r>
          </w:p>
        </w:tc>
        <w:tc>
          <w:tcPr>
            <w:tcW w:w="1401" w:type="dxa"/>
          </w:tcPr>
          <w:p w14:paraId="7F1DA7C4" w14:textId="77777777" w:rsidR="00C44897" w:rsidRDefault="00C44897" w:rsidP="003022F0"/>
        </w:tc>
      </w:tr>
      <w:tr w:rsidR="00C44897" w14:paraId="03B7C393" w14:textId="77777777" w:rsidTr="00D33D1E">
        <w:tc>
          <w:tcPr>
            <w:tcW w:w="3415" w:type="dxa"/>
          </w:tcPr>
          <w:p w14:paraId="0E53935C" w14:textId="77777777" w:rsidR="00C44897" w:rsidRDefault="00C44897" w:rsidP="003022F0">
            <w:r>
              <w:t xml:space="preserve">   Class B liquor license</w:t>
            </w:r>
          </w:p>
        </w:tc>
        <w:tc>
          <w:tcPr>
            <w:tcW w:w="1350" w:type="dxa"/>
          </w:tcPr>
          <w:p w14:paraId="3748F0B6" w14:textId="77777777" w:rsidR="00C44897" w:rsidRDefault="00C44897" w:rsidP="003022F0">
            <w:r>
              <w:t>$200</w:t>
            </w:r>
          </w:p>
        </w:tc>
        <w:tc>
          <w:tcPr>
            <w:tcW w:w="3420" w:type="dxa"/>
          </w:tcPr>
          <w:p w14:paraId="04474A1E" w14:textId="77777777" w:rsidR="00C44897" w:rsidRDefault="00C44897" w:rsidP="003022F0">
            <w:r>
              <w:t>Per year</w:t>
            </w:r>
          </w:p>
        </w:tc>
        <w:tc>
          <w:tcPr>
            <w:tcW w:w="1440" w:type="dxa"/>
          </w:tcPr>
          <w:p w14:paraId="3DF305C3" w14:textId="77777777" w:rsidR="00C44897" w:rsidRDefault="00C44897" w:rsidP="003022F0">
            <w:r>
              <w:t>125.51(3)</w:t>
            </w:r>
          </w:p>
        </w:tc>
        <w:tc>
          <w:tcPr>
            <w:tcW w:w="1401" w:type="dxa"/>
          </w:tcPr>
          <w:p w14:paraId="2F30F1C4" w14:textId="77777777" w:rsidR="00C44897" w:rsidRDefault="00C44897" w:rsidP="003022F0"/>
        </w:tc>
      </w:tr>
      <w:tr w:rsidR="00C44897" w14:paraId="23B88A3A" w14:textId="77777777" w:rsidTr="00D33D1E">
        <w:tc>
          <w:tcPr>
            <w:tcW w:w="3415" w:type="dxa"/>
          </w:tcPr>
          <w:p w14:paraId="3BD689F0" w14:textId="77777777" w:rsidR="00C44897" w:rsidRDefault="00C44897" w:rsidP="003022F0">
            <w:r>
              <w:t xml:space="preserve">   Class B fermented malt </w:t>
            </w:r>
            <w:proofErr w:type="spellStart"/>
            <w:r>
              <w:t>bev</w:t>
            </w:r>
            <w:proofErr w:type="spellEnd"/>
            <w:r>
              <w:t>.</w:t>
            </w:r>
          </w:p>
        </w:tc>
        <w:tc>
          <w:tcPr>
            <w:tcW w:w="1350" w:type="dxa"/>
          </w:tcPr>
          <w:p w14:paraId="3076841F" w14:textId="77777777" w:rsidR="00C44897" w:rsidRDefault="00C44897" w:rsidP="003022F0">
            <w:r>
              <w:t>$100</w:t>
            </w:r>
          </w:p>
        </w:tc>
        <w:tc>
          <w:tcPr>
            <w:tcW w:w="3420" w:type="dxa"/>
          </w:tcPr>
          <w:p w14:paraId="4DB75B20" w14:textId="77777777" w:rsidR="00C44897" w:rsidRDefault="00C44897" w:rsidP="003022F0">
            <w:r>
              <w:t>Per year</w:t>
            </w:r>
          </w:p>
        </w:tc>
        <w:tc>
          <w:tcPr>
            <w:tcW w:w="1440" w:type="dxa"/>
          </w:tcPr>
          <w:p w14:paraId="0E2FA781" w14:textId="77777777" w:rsidR="00C44897" w:rsidRDefault="00C44897" w:rsidP="003022F0">
            <w:r>
              <w:t>125.26</w:t>
            </w:r>
          </w:p>
        </w:tc>
        <w:tc>
          <w:tcPr>
            <w:tcW w:w="1401" w:type="dxa"/>
          </w:tcPr>
          <w:p w14:paraId="5539C146" w14:textId="77777777" w:rsidR="00C44897" w:rsidRDefault="00C44897" w:rsidP="003022F0"/>
        </w:tc>
      </w:tr>
      <w:tr w:rsidR="00C44897" w14:paraId="5085C063" w14:textId="77777777" w:rsidTr="00D33D1E">
        <w:tc>
          <w:tcPr>
            <w:tcW w:w="3415" w:type="dxa"/>
          </w:tcPr>
          <w:p w14:paraId="799B86D8" w14:textId="77777777" w:rsidR="00C44897" w:rsidRDefault="00C44897" w:rsidP="003022F0">
            <w:r>
              <w:t xml:space="preserve">   Class B reserve liquor license</w:t>
            </w:r>
          </w:p>
        </w:tc>
        <w:tc>
          <w:tcPr>
            <w:tcW w:w="1350" w:type="dxa"/>
          </w:tcPr>
          <w:p w14:paraId="5E90FA03" w14:textId="77777777" w:rsidR="00C44897" w:rsidRDefault="00C44897" w:rsidP="003022F0">
            <w:r>
              <w:t>$300</w:t>
            </w:r>
          </w:p>
        </w:tc>
        <w:tc>
          <w:tcPr>
            <w:tcW w:w="3420" w:type="dxa"/>
          </w:tcPr>
          <w:p w14:paraId="7AD43481" w14:textId="77777777" w:rsidR="00C44897" w:rsidRDefault="00C44897" w:rsidP="003022F0">
            <w:r>
              <w:t>Per year, plus 1 time issuance fee of $10,000. Bona fide clubs &amp; lodges in state for at least 6 years exempt from the $10,000 fee.</w:t>
            </w:r>
          </w:p>
        </w:tc>
        <w:tc>
          <w:tcPr>
            <w:tcW w:w="1440" w:type="dxa"/>
          </w:tcPr>
          <w:p w14:paraId="39EF3CE3" w14:textId="77777777" w:rsidR="00C44897" w:rsidRDefault="00C44897" w:rsidP="003022F0"/>
        </w:tc>
        <w:tc>
          <w:tcPr>
            <w:tcW w:w="1401" w:type="dxa"/>
          </w:tcPr>
          <w:p w14:paraId="29FFAC67" w14:textId="77777777" w:rsidR="00C44897" w:rsidRDefault="00C44897" w:rsidP="003022F0"/>
        </w:tc>
      </w:tr>
      <w:tr w:rsidR="00C44897" w14:paraId="0C2E21BB" w14:textId="77777777" w:rsidTr="00D33D1E">
        <w:tc>
          <w:tcPr>
            <w:tcW w:w="3415" w:type="dxa"/>
          </w:tcPr>
          <w:p w14:paraId="36326F0E" w14:textId="77777777" w:rsidR="00C44897" w:rsidRDefault="00C44897" w:rsidP="003022F0">
            <w:r>
              <w:t xml:space="preserve">   Class B Temporary</w:t>
            </w:r>
          </w:p>
        </w:tc>
        <w:tc>
          <w:tcPr>
            <w:tcW w:w="1350" w:type="dxa"/>
          </w:tcPr>
          <w:p w14:paraId="47DB44CD" w14:textId="77777777" w:rsidR="00C44897" w:rsidRDefault="00C44897" w:rsidP="003022F0">
            <w:r>
              <w:t>$10</w:t>
            </w:r>
          </w:p>
        </w:tc>
        <w:tc>
          <w:tcPr>
            <w:tcW w:w="3420" w:type="dxa"/>
          </w:tcPr>
          <w:p w14:paraId="41EB48B6" w14:textId="77777777" w:rsidR="00C44897" w:rsidRDefault="00C44897" w:rsidP="003022F0"/>
        </w:tc>
        <w:tc>
          <w:tcPr>
            <w:tcW w:w="1440" w:type="dxa"/>
          </w:tcPr>
          <w:p w14:paraId="7A513898" w14:textId="77777777" w:rsidR="00C44897" w:rsidRDefault="00C44897" w:rsidP="003022F0">
            <w:r>
              <w:t>125.26(6)</w:t>
            </w:r>
          </w:p>
        </w:tc>
        <w:tc>
          <w:tcPr>
            <w:tcW w:w="1401" w:type="dxa"/>
          </w:tcPr>
          <w:p w14:paraId="18F50E31" w14:textId="77777777" w:rsidR="00C44897" w:rsidRDefault="00C44897" w:rsidP="003022F0"/>
        </w:tc>
      </w:tr>
      <w:tr w:rsidR="00C44897" w14:paraId="17C058FB" w14:textId="77777777" w:rsidTr="00D33D1E">
        <w:tc>
          <w:tcPr>
            <w:tcW w:w="3415" w:type="dxa"/>
          </w:tcPr>
          <w:p w14:paraId="60D0B1B0" w14:textId="77777777" w:rsidR="00C44897" w:rsidRDefault="00C44897" w:rsidP="003022F0">
            <w:r>
              <w:t xml:space="preserve">   Class C wine license</w:t>
            </w:r>
          </w:p>
        </w:tc>
        <w:tc>
          <w:tcPr>
            <w:tcW w:w="1350" w:type="dxa"/>
          </w:tcPr>
          <w:p w14:paraId="413D93F7" w14:textId="77777777" w:rsidR="00C44897" w:rsidRDefault="00C44897" w:rsidP="003022F0">
            <w:r>
              <w:t>$100</w:t>
            </w:r>
          </w:p>
        </w:tc>
        <w:tc>
          <w:tcPr>
            <w:tcW w:w="3420" w:type="dxa"/>
          </w:tcPr>
          <w:p w14:paraId="72623B33" w14:textId="77777777" w:rsidR="00C44897" w:rsidRDefault="00C44897" w:rsidP="003022F0"/>
        </w:tc>
        <w:tc>
          <w:tcPr>
            <w:tcW w:w="1440" w:type="dxa"/>
          </w:tcPr>
          <w:p w14:paraId="3D8616E1" w14:textId="77777777" w:rsidR="00C44897" w:rsidRDefault="00C44897" w:rsidP="003022F0">
            <w:r>
              <w:t>215.51(3M)</w:t>
            </w:r>
          </w:p>
        </w:tc>
        <w:tc>
          <w:tcPr>
            <w:tcW w:w="1401" w:type="dxa"/>
          </w:tcPr>
          <w:p w14:paraId="5C28793F" w14:textId="77777777" w:rsidR="00C44897" w:rsidRDefault="00C44897" w:rsidP="003022F0"/>
        </w:tc>
      </w:tr>
      <w:tr w:rsidR="00C44897" w14:paraId="0B535577" w14:textId="77777777" w:rsidTr="00D33D1E">
        <w:tc>
          <w:tcPr>
            <w:tcW w:w="3415" w:type="dxa"/>
          </w:tcPr>
          <w:p w14:paraId="492248A9" w14:textId="77777777" w:rsidR="00C44897" w:rsidRDefault="00C44897" w:rsidP="003022F0">
            <w:r>
              <w:t xml:space="preserve">   Non-intoxicating &amp; soda water</w:t>
            </w:r>
          </w:p>
        </w:tc>
        <w:tc>
          <w:tcPr>
            <w:tcW w:w="1350" w:type="dxa"/>
          </w:tcPr>
          <w:p w14:paraId="434A4D11" w14:textId="77777777" w:rsidR="00C44897" w:rsidRDefault="00C44897" w:rsidP="003022F0">
            <w:r>
              <w:t>$5</w:t>
            </w:r>
          </w:p>
        </w:tc>
        <w:tc>
          <w:tcPr>
            <w:tcW w:w="3420" w:type="dxa"/>
          </w:tcPr>
          <w:p w14:paraId="147B5E91" w14:textId="77777777" w:rsidR="00C44897" w:rsidRDefault="00C44897" w:rsidP="00C44897">
            <w:r>
              <w:t xml:space="preserve">Per year  </w:t>
            </w:r>
          </w:p>
        </w:tc>
        <w:tc>
          <w:tcPr>
            <w:tcW w:w="1440" w:type="dxa"/>
          </w:tcPr>
          <w:p w14:paraId="5BE7AEE6" w14:textId="77777777" w:rsidR="00C44897" w:rsidRDefault="00C44897" w:rsidP="003022F0"/>
        </w:tc>
        <w:tc>
          <w:tcPr>
            <w:tcW w:w="1401" w:type="dxa"/>
          </w:tcPr>
          <w:p w14:paraId="622D9FAB" w14:textId="77777777" w:rsidR="00C44897" w:rsidRDefault="00C44897" w:rsidP="003022F0"/>
        </w:tc>
      </w:tr>
      <w:tr w:rsidR="00C44897" w14:paraId="53CB4EDA" w14:textId="77777777" w:rsidTr="00D33D1E">
        <w:tc>
          <w:tcPr>
            <w:tcW w:w="3415" w:type="dxa"/>
          </w:tcPr>
          <w:p w14:paraId="170270C1" w14:textId="77777777" w:rsidR="00C44897" w:rsidRDefault="00C44897" w:rsidP="003022F0">
            <w:r>
              <w:t xml:space="preserve">   Operator’s license</w:t>
            </w:r>
          </w:p>
        </w:tc>
        <w:tc>
          <w:tcPr>
            <w:tcW w:w="1350" w:type="dxa"/>
          </w:tcPr>
          <w:p w14:paraId="53AC4A45" w14:textId="1D70C9D3" w:rsidR="00C44897" w:rsidRPr="004E623D" w:rsidRDefault="00732D56" w:rsidP="00353155">
            <w:r w:rsidRPr="004E623D">
              <w:t>$25</w:t>
            </w:r>
          </w:p>
        </w:tc>
        <w:tc>
          <w:tcPr>
            <w:tcW w:w="3420" w:type="dxa"/>
          </w:tcPr>
          <w:p w14:paraId="13AA0EB6" w14:textId="77777777" w:rsidR="00C44897" w:rsidRDefault="00C44897" w:rsidP="003022F0">
            <w:r>
              <w:t>Per year</w:t>
            </w:r>
          </w:p>
        </w:tc>
        <w:tc>
          <w:tcPr>
            <w:tcW w:w="1440" w:type="dxa"/>
          </w:tcPr>
          <w:p w14:paraId="7E032731" w14:textId="77777777" w:rsidR="00C44897" w:rsidRDefault="00C44897" w:rsidP="003022F0">
            <w:r>
              <w:t>125.17</w:t>
            </w:r>
          </w:p>
        </w:tc>
        <w:tc>
          <w:tcPr>
            <w:tcW w:w="1401" w:type="dxa"/>
          </w:tcPr>
          <w:p w14:paraId="5A038327" w14:textId="5393A927" w:rsidR="004E623D" w:rsidRDefault="004E623D" w:rsidP="003022F0"/>
        </w:tc>
      </w:tr>
      <w:tr w:rsidR="004E623D" w14:paraId="7164737C" w14:textId="77777777" w:rsidTr="00D33D1E">
        <w:tc>
          <w:tcPr>
            <w:tcW w:w="3415" w:type="dxa"/>
          </w:tcPr>
          <w:p w14:paraId="06944F73" w14:textId="139B0882" w:rsidR="004E623D" w:rsidRDefault="004E623D" w:rsidP="003022F0">
            <w:r>
              <w:t>Provisional Operator’s license</w:t>
            </w:r>
          </w:p>
        </w:tc>
        <w:tc>
          <w:tcPr>
            <w:tcW w:w="1350" w:type="dxa"/>
          </w:tcPr>
          <w:p w14:paraId="02B8A1A8" w14:textId="5298EF48" w:rsidR="004E623D" w:rsidRPr="004E623D" w:rsidRDefault="004E623D" w:rsidP="00353155">
            <w:pPr>
              <w:rPr>
                <w:highlight w:val="yellow"/>
              </w:rPr>
            </w:pPr>
            <w:r w:rsidRPr="00970750">
              <w:t>$5</w:t>
            </w:r>
          </w:p>
        </w:tc>
        <w:tc>
          <w:tcPr>
            <w:tcW w:w="3420" w:type="dxa"/>
          </w:tcPr>
          <w:p w14:paraId="001E6A53" w14:textId="77777777" w:rsidR="004E623D" w:rsidRDefault="004E623D" w:rsidP="003022F0"/>
        </w:tc>
        <w:tc>
          <w:tcPr>
            <w:tcW w:w="1440" w:type="dxa"/>
          </w:tcPr>
          <w:p w14:paraId="29E19FCA" w14:textId="77777777" w:rsidR="004E623D" w:rsidRDefault="004E623D" w:rsidP="003022F0"/>
        </w:tc>
        <w:tc>
          <w:tcPr>
            <w:tcW w:w="1401" w:type="dxa"/>
          </w:tcPr>
          <w:p w14:paraId="4FBBC43F" w14:textId="77777777" w:rsidR="004E623D" w:rsidRDefault="004E623D" w:rsidP="003022F0"/>
        </w:tc>
      </w:tr>
      <w:tr w:rsidR="00C44897" w14:paraId="0C5B557E" w14:textId="77777777" w:rsidTr="00D33D1E">
        <w:tc>
          <w:tcPr>
            <w:tcW w:w="3415" w:type="dxa"/>
          </w:tcPr>
          <w:p w14:paraId="399CD950" w14:textId="77777777" w:rsidR="00C44897" w:rsidRDefault="00C44897" w:rsidP="003022F0">
            <w:r>
              <w:t xml:space="preserve">   Temporary operator’s license</w:t>
            </w:r>
          </w:p>
        </w:tc>
        <w:tc>
          <w:tcPr>
            <w:tcW w:w="1350" w:type="dxa"/>
          </w:tcPr>
          <w:p w14:paraId="51499CEA" w14:textId="77777777" w:rsidR="00C44897" w:rsidRDefault="00C44897" w:rsidP="003022F0">
            <w:r>
              <w:t>$1</w:t>
            </w:r>
          </w:p>
        </w:tc>
        <w:tc>
          <w:tcPr>
            <w:tcW w:w="3420" w:type="dxa"/>
          </w:tcPr>
          <w:p w14:paraId="1015A875" w14:textId="77777777" w:rsidR="00C44897" w:rsidRDefault="00C44897" w:rsidP="003022F0"/>
        </w:tc>
        <w:tc>
          <w:tcPr>
            <w:tcW w:w="1440" w:type="dxa"/>
          </w:tcPr>
          <w:p w14:paraId="29EC561D" w14:textId="77777777" w:rsidR="00C44897" w:rsidRDefault="00C44897" w:rsidP="003022F0">
            <w:r>
              <w:t>125.17(4)</w:t>
            </w:r>
          </w:p>
        </w:tc>
        <w:tc>
          <w:tcPr>
            <w:tcW w:w="1401" w:type="dxa"/>
          </w:tcPr>
          <w:p w14:paraId="6AB0668E" w14:textId="77777777" w:rsidR="00C44897" w:rsidRDefault="00C44897" w:rsidP="003022F0"/>
        </w:tc>
      </w:tr>
      <w:tr w:rsidR="00C44897" w14:paraId="3411885B" w14:textId="77777777" w:rsidTr="00D33D1E">
        <w:tc>
          <w:tcPr>
            <w:tcW w:w="3415" w:type="dxa"/>
          </w:tcPr>
          <w:p w14:paraId="26EB7893" w14:textId="77777777" w:rsidR="00C44897" w:rsidRDefault="00C44897" w:rsidP="003022F0">
            <w:r>
              <w:t xml:space="preserve">   Cigarette and Tobacco retailer</w:t>
            </w:r>
          </w:p>
        </w:tc>
        <w:tc>
          <w:tcPr>
            <w:tcW w:w="1350" w:type="dxa"/>
          </w:tcPr>
          <w:p w14:paraId="327D62EA" w14:textId="77777777" w:rsidR="00C44897" w:rsidRDefault="00C44897" w:rsidP="003022F0">
            <w:r>
              <w:t>$50</w:t>
            </w:r>
          </w:p>
        </w:tc>
        <w:tc>
          <w:tcPr>
            <w:tcW w:w="3420" w:type="dxa"/>
          </w:tcPr>
          <w:p w14:paraId="0F4877BD" w14:textId="77777777" w:rsidR="00C44897" w:rsidRDefault="00C44897" w:rsidP="003022F0">
            <w:r>
              <w:t>Per year</w:t>
            </w:r>
          </w:p>
        </w:tc>
        <w:tc>
          <w:tcPr>
            <w:tcW w:w="1440" w:type="dxa"/>
          </w:tcPr>
          <w:p w14:paraId="6A264122" w14:textId="77777777" w:rsidR="00C44897" w:rsidRDefault="00C44897" w:rsidP="003022F0">
            <w:r>
              <w:t>134.65</w:t>
            </w:r>
          </w:p>
        </w:tc>
        <w:tc>
          <w:tcPr>
            <w:tcW w:w="1401" w:type="dxa"/>
          </w:tcPr>
          <w:p w14:paraId="589DAD63" w14:textId="77777777" w:rsidR="00C44897" w:rsidRDefault="00C44897" w:rsidP="003022F0"/>
        </w:tc>
      </w:tr>
      <w:tr w:rsidR="00C44897" w14:paraId="593A436F" w14:textId="77777777" w:rsidTr="00D33D1E">
        <w:tc>
          <w:tcPr>
            <w:tcW w:w="3415" w:type="dxa"/>
          </w:tcPr>
          <w:p w14:paraId="0D2F7568" w14:textId="77777777" w:rsidR="00C44897" w:rsidRDefault="00C44897" w:rsidP="003022F0">
            <w:r>
              <w:rPr>
                <w:b/>
              </w:rPr>
              <w:t xml:space="preserve">Ord 4 – </w:t>
            </w:r>
            <w:r>
              <w:t xml:space="preserve">Driveway Access </w:t>
            </w:r>
          </w:p>
          <w:p w14:paraId="1FA8D949" w14:textId="616C26AF" w:rsidR="002A469F" w:rsidRDefault="002A469F" w:rsidP="003022F0">
            <w:r>
              <w:t>(includes fire number sign, post, and installation)</w:t>
            </w:r>
          </w:p>
        </w:tc>
        <w:tc>
          <w:tcPr>
            <w:tcW w:w="1350" w:type="dxa"/>
          </w:tcPr>
          <w:p w14:paraId="2BA49146" w14:textId="6F35B4A3" w:rsidR="00C44897" w:rsidRDefault="00D30DE0" w:rsidP="003022F0">
            <w:r>
              <w:rPr>
                <w:b/>
              </w:rPr>
              <w:t>$</w:t>
            </w:r>
            <w:r w:rsidR="002A469F">
              <w:rPr>
                <w:b/>
              </w:rPr>
              <w:t>10</w:t>
            </w:r>
            <w:r w:rsidR="00C44897" w:rsidRPr="00D30DE0">
              <w:rPr>
                <w:b/>
              </w:rPr>
              <w:t>0</w:t>
            </w:r>
            <w:r w:rsidR="00C44897">
              <w:t xml:space="preserve"> Permit</w:t>
            </w:r>
          </w:p>
        </w:tc>
        <w:tc>
          <w:tcPr>
            <w:tcW w:w="3420" w:type="dxa"/>
          </w:tcPr>
          <w:p w14:paraId="6365F668" w14:textId="32F72C80" w:rsidR="00C44897" w:rsidRDefault="00C44897" w:rsidP="003022F0">
            <w:r>
              <w:t>Violation = $200 + fees ea</w:t>
            </w:r>
            <w:r w:rsidR="00D33D1E">
              <w:t>ch</w:t>
            </w:r>
            <w:r>
              <w:t xml:space="preserve"> day</w:t>
            </w:r>
          </w:p>
        </w:tc>
        <w:tc>
          <w:tcPr>
            <w:tcW w:w="1440" w:type="dxa"/>
          </w:tcPr>
          <w:p w14:paraId="59AAD4AA" w14:textId="77777777" w:rsidR="00C44897" w:rsidRDefault="00C44897" w:rsidP="003022F0"/>
        </w:tc>
        <w:tc>
          <w:tcPr>
            <w:tcW w:w="1401" w:type="dxa"/>
          </w:tcPr>
          <w:p w14:paraId="09AD5248" w14:textId="2D62E4B9" w:rsidR="00C44897" w:rsidRDefault="00C456AE" w:rsidP="003022F0">
            <w:r>
              <w:t>20</w:t>
            </w:r>
            <w:r w:rsidR="002A469F">
              <w:t>22</w:t>
            </w:r>
            <w:r>
              <w:t>-</w:t>
            </w:r>
            <w:r w:rsidR="002A469F">
              <w:t>05</w:t>
            </w:r>
            <w:r>
              <w:t>-</w:t>
            </w:r>
            <w:r w:rsidR="002A469F">
              <w:t>09</w:t>
            </w:r>
          </w:p>
        </w:tc>
      </w:tr>
      <w:tr w:rsidR="002A469F" w14:paraId="73BE9127" w14:textId="77777777" w:rsidTr="00D33D1E">
        <w:tc>
          <w:tcPr>
            <w:tcW w:w="3415" w:type="dxa"/>
          </w:tcPr>
          <w:p w14:paraId="4FD152E0" w14:textId="5E1C8233" w:rsidR="002A469F" w:rsidRPr="002A469F" w:rsidRDefault="002A469F" w:rsidP="002A469F">
            <w:pPr>
              <w:rPr>
                <w:b/>
              </w:rPr>
            </w:pPr>
            <w:r>
              <w:rPr>
                <w:bCs/>
              </w:rPr>
              <w:t xml:space="preserve">           </w:t>
            </w:r>
            <w:r w:rsidRPr="002A469F">
              <w:rPr>
                <w:bCs/>
              </w:rPr>
              <w:t>Replacement Fire number</w:t>
            </w:r>
            <w:r>
              <w:rPr>
                <w:bCs/>
              </w:rPr>
              <w:t xml:space="preserve"> sign: post, sign, and installation if damaged or destroyed </w:t>
            </w:r>
          </w:p>
        </w:tc>
        <w:tc>
          <w:tcPr>
            <w:tcW w:w="1350" w:type="dxa"/>
          </w:tcPr>
          <w:p w14:paraId="2C654387" w14:textId="20D7472C" w:rsidR="002A469F" w:rsidRDefault="002A469F" w:rsidP="003022F0">
            <w:pPr>
              <w:rPr>
                <w:b/>
              </w:rPr>
            </w:pPr>
            <w:r>
              <w:rPr>
                <w:b/>
              </w:rPr>
              <w:t>$100</w:t>
            </w:r>
          </w:p>
        </w:tc>
        <w:tc>
          <w:tcPr>
            <w:tcW w:w="3420" w:type="dxa"/>
          </w:tcPr>
          <w:p w14:paraId="43DC57F3" w14:textId="77777777" w:rsidR="002A469F" w:rsidRDefault="002A469F" w:rsidP="003022F0"/>
        </w:tc>
        <w:tc>
          <w:tcPr>
            <w:tcW w:w="1440" w:type="dxa"/>
          </w:tcPr>
          <w:p w14:paraId="7726F12C" w14:textId="77777777" w:rsidR="002A469F" w:rsidRDefault="002A469F" w:rsidP="003022F0"/>
        </w:tc>
        <w:tc>
          <w:tcPr>
            <w:tcW w:w="1401" w:type="dxa"/>
          </w:tcPr>
          <w:p w14:paraId="2BFF1468" w14:textId="77777777" w:rsidR="002A469F" w:rsidRDefault="002A469F" w:rsidP="003022F0"/>
        </w:tc>
      </w:tr>
      <w:tr w:rsidR="00C44897" w14:paraId="2A7E602B" w14:textId="77777777" w:rsidTr="00D33D1E">
        <w:tc>
          <w:tcPr>
            <w:tcW w:w="3415" w:type="dxa"/>
          </w:tcPr>
          <w:p w14:paraId="1C05D0CB" w14:textId="77777777" w:rsidR="00C44897" w:rsidRPr="00BC565E" w:rsidRDefault="00C44897" w:rsidP="004B56B4">
            <w:r>
              <w:rPr>
                <w:b/>
              </w:rPr>
              <w:t xml:space="preserve">Ord 9 – </w:t>
            </w:r>
            <w:r>
              <w:t>Land Use</w:t>
            </w:r>
          </w:p>
        </w:tc>
        <w:tc>
          <w:tcPr>
            <w:tcW w:w="1350" w:type="dxa"/>
          </w:tcPr>
          <w:p w14:paraId="2627BAFD" w14:textId="77777777" w:rsidR="00C44897" w:rsidRDefault="00C44897" w:rsidP="004B56B4">
            <w:r>
              <w:t>$200</w:t>
            </w:r>
          </w:p>
        </w:tc>
        <w:tc>
          <w:tcPr>
            <w:tcW w:w="3420" w:type="dxa"/>
          </w:tcPr>
          <w:p w14:paraId="5D3D3B13" w14:textId="49BAA32A" w:rsidR="00C44897" w:rsidRPr="00970750" w:rsidRDefault="00C44897" w:rsidP="004B56B4">
            <w:pPr>
              <w:rPr>
                <w:b/>
                <w:strike/>
              </w:rPr>
            </w:pPr>
            <w:r>
              <w:t xml:space="preserve">Violation + town costs </w:t>
            </w:r>
          </w:p>
        </w:tc>
        <w:tc>
          <w:tcPr>
            <w:tcW w:w="1440" w:type="dxa"/>
          </w:tcPr>
          <w:p w14:paraId="11102677" w14:textId="77777777" w:rsidR="00C44897" w:rsidRDefault="00C44897" w:rsidP="004B56B4"/>
        </w:tc>
        <w:tc>
          <w:tcPr>
            <w:tcW w:w="1401" w:type="dxa"/>
          </w:tcPr>
          <w:p w14:paraId="33A05F8C" w14:textId="0E444544" w:rsidR="00C44897" w:rsidRDefault="00DA0FCB" w:rsidP="004B56B4">
            <w:r>
              <w:t>20</w:t>
            </w:r>
            <w:r w:rsidR="00243353">
              <w:t>21</w:t>
            </w:r>
            <w:r>
              <w:t>-0</w:t>
            </w:r>
            <w:r w:rsidR="00243353">
              <w:t>7</w:t>
            </w:r>
            <w:r>
              <w:t>-1</w:t>
            </w:r>
            <w:r w:rsidR="00243353">
              <w:t>3</w:t>
            </w:r>
          </w:p>
        </w:tc>
      </w:tr>
      <w:tr w:rsidR="00C44897" w14:paraId="0192E892" w14:textId="77777777" w:rsidTr="00D33D1E">
        <w:tc>
          <w:tcPr>
            <w:tcW w:w="3415" w:type="dxa"/>
          </w:tcPr>
          <w:p w14:paraId="4D3C1116" w14:textId="77777777" w:rsidR="00C44897" w:rsidRPr="00BC565E" w:rsidRDefault="00C44897" w:rsidP="004B56B4">
            <w:r>
              <w:rPr>
                <w:b/>
              </w:rPr>
              <w:t xml:space="preserve">Ord 13 </w:t>
            </w:r>
            <w:r>
              <w:t>– Regulating Traffic</w:t>
            </w:r>
          </w:p>
        </w:tc>
        <w:tc>
          <w:tcPr>
            <w:tcW w:w="1350" w:type="dxa"/>
          </w:tcPr>
          <w:p w14:paraId="14684D11" w14:textId="77777777" w:rsidR="00C44897" w:rsidRDefault="00C44897" w:rsidP="004B56B4">
            <w:r>
              <w:t>$20</w:t>
            </w:r>
          </w:p>
        </w:tc>
        <w:tc>
          <w:tcPr>
            <w:tcW w:w="3420" w:type="dxa"/>
          </w:tcPr>
          <w:p w14:paraId="00613103" w14:textId="77777777" w:rsidR="00C44897" w:rsidRDefault="00C44897" w:rsidP="004B56B4">
            <w:r>
              <w:t xml:space="preserve">Storage fee </w:t>
            </w:r>
            <w:proofErr w:type="spellStart"/>
            <w:r>
              <w:t>ea</w:t>
            </w:r>
            <w:proofErr w:type="spellEnd"/>
            <w:r>
              <w:t xml:space="preserve"> day past 2</w:t>
            </w:r>
            <w:r w:rsidRPr="0070605B">
              <w:rPr>
                <w:vertAlign w:val="superscript"/>
              </w:rPr>
              <w:t>nd</w:t>
            </w:r>
            <w:r>
              <w:t xml:space="preserve"> day subsequent to sale date, for sealed bid or auction purchased vehicle. You have 10 days to remove it.</w:t>
            </w:r>
          </w:p>
        </w:tc>
        <w:tc>
          <w:tcPr>
            <w:tcW w:w="1440" w:type="dxa"/>
          </w:tcPr>
          <w:p w14:paraId="2BA1FD88" w14:textId="77777777" w:rsidR="00C44897" w:rsidRDefault="00C44897" w:rsidP="004B56B4"/>
        </w:tc>
        <w:tc>
          <w:tcPr>
            <w:tcW w:w="1401" w:type="dxa"/>
          </w:tcPr>
          <w:p w14:paraId="00882227" w14:textId="77777777" w:rsidR="00C44897" w:rsidRDefault="00DA0FCB" w:rsidP="004B56B4">
            <w:r>
              <w:t>2015-08-11</w:t>
            </w:r>
          </w:p>
        </w:tc>
      </w:tr>
      <w:tr w:rsidR="00C44897" w14:paraId="02833895" w14:textId="77777777" w:rsidTr="00D33D1E">
        <w:tc>
          <w:tcPr>
            <w:tcW w:w="3415" w:type="dxa"/>
          </w:tcPr>
          <w:p w14:paraId="7BF0D791" w14:textId="77777777" w:rsidR="00C44897" w:rsidRPr="005531A4" w:rsidRDefault="00C44897" w:rsidP="004B56B4">
            <w:r w:rsidRPr="009402DB">
              <w:rPr>
                <w:b/>
                <w:color w:val="FF0000"/>
              </w:rPr>
              <w:t xml:space="preserve">     </w:t>
            </w:r>
          </w:p>
        </w:tc>
        <w:tc>
          <w:tcPr>
            <w:tcW w:w="1350" w:type="dxa"/>
          </w:tcPr>
          <w:p w14:paraId="618AD9A8" w14:textId="77777777" w:rsidR="00C44897" w:rsidRDefault="00C44897" w:rsidP="004B56B4">
            <w:r>
              <w:t>$5</w:t>
            </w:r>
          </w:p>
        </w:tc>
        <w:tc>
          <w:tcPr>
            <w:tcW w:w="3420" w:type="dxa"/>
          </w:tcPr>
          <w:p w14:paraId="26CCFCFE" w14:textId="77777777" w:rsidR="00C44897" w:rsidRDefault="00C44897" w:rsidP="004B56B4">
            <w:r>
              <w:t>For written request of listing of vehicles to be sold</w:t>
            </w:r>
          </w:p>
        </w:tc>
        <w:tc>
          <w:tcPr>
            <w:tcW w:w="1440" w:type="dxa"/>
          </w:tcPr>
          <w:p w14:paraId="21125286" w14:textId="77777777" w:rsidR="00C44897" w:rsidRDefault="00C44897" w:rsidP="004B56B4"/>
        </w:tc>
        <w:tc>
          <w:tcPr>
            <w:tcW w:w="1401" w:type="dxa"/>
          </w:tcPr>
          <w:p w14:paraId="56F4A5A3" w14:textId="77777777" w:rsidR="00C44897" w:rsidRDefault="00C44897" w:rsidP="004B56B4"/>
        </w:tc>
      </w:tr>
      <w:tr w:rsidR="00C44897" w14:paraId="7C2C7FB2" w14:textId="77777777" w:rsidTr="00D33D1E">
        <w:tc>
          <w:tcPr>
            <w:tcW w:w="3415" w:type="dxa"/>
          </w:tcPr>
          <w:p w14:paraId="58F0F0AA" w14:textId="77777777" w:rsidR="00C44897" w:rsidRPr="005531A4" w:rsidRDefault="00C44897" w:rsidP="004B56B4">
            <w:r>
              <w:rPr>
                <w:b/>
              </w:rPr>
              <w:t xml:space="preserve">Ord 18 – </w:t>
            </w:r>
            <w:r>
              <w:t xml:space="preserve">Controlling </w:t>
            </w:r>
            <w:proofErr w:type="gramStart"/>
            <w:r>
              <w:t>hand guns</w:t>
            </w:r>
            <w:proofErr w:type="gramEnd"/>
          </w:p>
        </w:tc>
        <w:tc>
          <w:tcPr>
            <w:tcW w:w="1350" w:type="dxa"/>
          </w:tcPr>
          <w:p w14:paraId="2E4D9D00" w14:textId="77777777" w:rsidR="00C44897" w:rsidRDefault="00C44897" w:rsidP="004B56B4">
            <w:r>
              <w:t>$200</w:t>
            </w:r>
          </w:p>
        </w:tc>
        <w:tc>
          <w:tcPr>
            <w:tcW w:w="3420" w:type="dxa"/>
          </w:tcPr>
          <w:p w14:paraId="728CCA69" w14:textId="18126218" w:rsidR="00C44897" w:rsidRDefault="00C44897" w:rsidP="004B56B4">
            <w:r>
              <w:t xml:space="preserve">Ea. Offense </w:t>
            </w:r>
          </w:p>
        </w:tc>
        <w:tc>
          <w:tcPr>
            <w:tcW w:w="1440" w:type="dxa"/>
          </w:tcPr>
          <w:p w14:paraId="1E3E0DF1" w14:textId="77777777" w:rsidR="00C44897" w:rsidRDefault="00C44897" w:rsidP="004B56B4"/>
        </w:tc>
        <w:tc>
          <w:tcPr>
            <w:tcW w:w="1401" w:type="dxa"/>
          </w:tcPr>
          <w:p w14:paraId="4DA98A53" w14:textId="77777777" w:rsidR="00C44897" w:rsidRDefault="00DA0FCB" w:rsidP="006960D1">
            <w:r>
              <w:t>2015-08-11</w:t>
            </w:r>
          </w:p>
        </w:tc>
      </w:tr>
      <w:tr w:rsidR="00C44897" w14:paraId="5FD03431" w14:textId="77777777" w:rsidTr="00D33D1E">
        <w:tc>
          <w:tcPr>
            <w:tcW w:w="3415" w:type="dxa"/>
          </w:tcPr>
          <w:p w14:paraId="522BBEEF" w14:textId="4F867E33" w:rsidR="006F27C6" w:rsidRPr="005531A4" w:rsidRDefault="00C44897" w:rsidP="004B56B4">
            <w:r>
              <w:rPr>
                <w:b/>
              </w:rPr>
              <w:t xml:space="preserve">Ord 22 – </w:t>
            </w:r>
            <w:r>
              <w:t>Zoning</w:t>
            </w:r>
          </w:p>
        </w:tc>
        <w:tc>
          <w:tcPr>
            <w:tcW w:w="1350" w:type="dxa"/>
          </w:tcPr>
          <w:p w14:paraId="7348A69F" w14:textId="77777777" w:rsidR="00C44897" w:rsidRDefault="00C44897" w:rsidP="004B56B4"/>
        </w:tc>
        <w:tc>
          <w:tcPr>
            <w:tcW w:w="3420" w:type="dxa"/>
          </w:tcPr>
          <w:p w14:paraId="452D0CC2" w14:textId="77777777" w:rsidR="00C44897" w:rsidRPr="004B56B4" w:rsidRDefault="00C44897" w:rsidP="004B56B4">
            <w:pPr>
              <w:rPr>
                <w:b/>
              </w:rPr>
            </w:pPr>
          </w:p>
        </w:tc>
        <w:tc>
          <w:tcPr>
            <w:tcW w:w="1440" w:type="dxa"/>
          </w:tcPr>
          <w:p w14:paraId="6C4F5700" w14:textId="77777777" w:rsidR="00C44897" w:rsidRDefault="00C44897" w:rsidP="004B56B4"/>
        </w:tc>
        <w:tc>
          <w:tcPr>
            <w:tcW w:w="1401" w:type="dxa"/>
          </w:tcPr>
          <w:p w14:paraId="3AC983C0" w14:textId="1AE7599F" w:rsidR="00C44897" w:rsidRDefault="00DA0FCB" w:rsidP="004B56B4">
            <w:r>
              <w:t>20</w:t>
            </w:r>
            <w:r w:rsidR="00DC30E5">
              <w:t>23</w:t>
            </w:r>
            <w:r>
              <w:t>-0</w:t>
            </w:r>
            <w:r w:rsidR="00DC30E5">
              <w:t>9</w:t>
            </w:r>
            <w:r>
              <w:t>-1</w:t>
            </w:r>
            <w:r w:rsidR="00DC30E5">
              <w:t>2</w:t>
            </w:r>
          </w:p>
        </w:tc>
      </w:tr>
      <w:tr w:rsidR="00C44897" w14:paraId="015E080E" w14:textId="77777777" w:rsidTr="00D33D1E">
        <w:tc>
          <w:tcPr>
            <w:tcW w:w="3415" w:type="dxa"/>
          </w:tcPr>
          <w:p w14:paraId="516F14AA" w14:textId="77777777" w:rsidR="00C44897" w:rsidRPr="00E726F5" w:rsidRDefault="00C44897" w:rsidP="004B56B4">
            <w:r>
              <w:rPr>
                <w:b/>
              </w:rPr>
              <w:t xml:space="preserve">   </w:t>
            </w:r>
            <w:r w:rsidRPr="00494B2B">
              <w:t>General Penalty, 1</w:t>
            </w:r>
            <w:r w:rsidRPr="00494B2B">
              <w:rPr>
                <w:vertAlign w:val="superscript"/>
              </w:rPr>
              <w:t>st</w:t>
            </w:r>
            <w:r w:rsidRPr="00494B2B">
              <w:t xml:space="preserve"> offense</w:t>
            </w:r>
          </w:p>
        </w:tc>
        <w:tc>
          <w:tcPr>
            <w:tcW w:w="1350" w:type="dxa"/>
          </w:tcPr>
          <w:p w14:paraId="2D78A7EF" w14:textId="77777777" w:rsidR="00C44897" w:rsidRDefault="00C44897" w:rsidP="004B56B4">
            <w:r>
              <w:t xml:space="preserve">$200 </w:t>
            </w:r>
          </w:p>
        </w:tc>
        <w:tc>
          <w:tcPr>
            <w:tcW w:w="3420" w:type="dxa"/>
          </w:tcPr>
          <w:p w14:paraId="08CF3E11" w14:textId="009D2803" w:rsidR="00C44897" w:rsidRPr="004B56B4" w:rsidRDefault="00AB58EF" w:rsidP="004B56B4">
            <w:pPr>
              <w:rPr>
                <w:b/>
              </w:rPr>
            </w:pPr>
            <w:r>
              <w:t>+</w:t>
            </w:r>
            <w:r w:rsidR="00C44897">
              <w:t xml:space="preserve">town costs </w:t>
            </w:r>
          </w:p>
        </w:tc>
        <w:tc>
          <w:tcPr>
            <w:tcW w:w="1440" w:type="dxa"/>
          </w:tcPr>
          <w:p w14:paraId="118CB52C" w14:textId="77777777" w:rsidR="00C44897" w:rsidRDefault="00C44897" w:rsidP="004B56B4"/>
        </w:tc>
        <w:tc>
          <w:tcPr>
            <w:tcW w:w="1401" w:type="dxa"/>
          </w:tcPr>
          <w:p w14:paraId="5E0F05CA" w14:textId="77777777" w:rsidR="00C44897" w:rsidRDefault="00C44897" w:rsidP="004B56B4"/>
        </w:tc>
      </w:tr>
      <w:tr w:rsidR="00C44897" w14:paraId="78D39603" w14:textId="77777777" w:rsidTr="00D33D1E">
        <w:tc>
          <w:tcPr>
            <w:tcW w:w="3415" w:type="dxa"/>
          </w:tcPr>
          <w:p w14:paraId="0F67A342" w14:textId="77777777" w:rsidR="00C44897" w:rsidRPr="00E726F5" w:rsidRDefault="00C44897" w:rsidP="004B56B4">
            <w:r>
              <w:rPr>
                <w:b/>
              </w:rPr>
              <w:t xml:space="preserve">   </w:t>
            </w:r>
            <w:r w:rsidRPr="00494B2B">
              <w:t>General Penalty, 2</w:t>
            </w:r>
            <w:r w:rsidRPr="00494B2B">
              <w:rPr>
                <w:vertAlign w:val="superscript"/>
              </w:rPr>
              <w:t>nd</w:t>
            </w:r>
            <w:r w:rsidRPr="00494B2B">
              <w:t xml:space="preserve"> offense</w:t>
            </w:r>
          </w:p>
        </w:tc>
        <w:tc>
          <w:tcPr>
            <w:tcW w:w="1350" w:type="dxa"/>
          </w:tcPr>
          <w:p w14:paraId="15EEC7DD" w14:textId="77777777" w:rsidR="00C44897" w:rsidRDefault="00C44897" w:rsidP="004B56B4">
            <w:r>
              <w:t>$50 - $500</w:t>
            </w:r>
          </w:p>
        </w:tc>
        <w:tc>
          <w:tcPr>
            <w:tcW w:w="3420" w:type="dxa"/>
          </w:tcPr>
          <w:p w14:paraId="047620B3" w14:textId="643F2940" w:rsidR="00C44897" w:rsidRPr="004B56B4" w:rsidRDefault="00C44897" w:rsidP="004B56B4">
            <w:pPr>
              <w:rPr>
                <w:b/>
              </w:rPr>
            </w:pPr>
            <w:r>
              <w:t xml:space="preserve">Not less than $50 nor more than $500 for </w:t>
            </w:r>
            <w:proofErr w:type="spellStart"/>
            <w:r>
              <w:t>ea</w:t>
            </w:r>
            <w:proofErr w:type="spellEnd"/>
            <w:r>
              <w:t xml:space="preserve"> offense + town costs</w:t>
            </w:r>
          </w:p>
        </w:tc>
        <w:tc>
          <w:tcPr>
            <w:tcW w:w="1440" w:type="dxa"/>
          </w:tcPr>
          <w:p w14:paraId="42D11FB9" w14:textId="77777777" w:rsidR="00C44897" w:rsidRDefault="00C44897" w:rsidP="004B56B4"/>
        </w:tc>
        <w:tc>
          <w:tcPr>
            <w:tcW w:w="1401" w:type="dxa"/>
          </w:tcPr>
          <w:p w14:paraId="6BBAD03D" w14:textId="77777777" w:rsidR="00C44897" w:rsidRDefault="00C44897" w:rsidP="004B56B4"/>
        </w:tc>
      </w:tr>
      <w:tr w:rsidR="00C44897" w14:paraId="078267BD" w14:textId="77777777" w:rsidTr="00D33D1E">
        <w:tc>
          <w:tcPr>
            <w:tcW w:w="3415" w:type="dxa"/>
          </w:tcPr>
          <w:p w14:paraId="682EF9FB" w14:textId="77777777" w:rsidR="00C44897" w:rsidRPr="0070605B" w:rsidRDefault="00C44897" w:rsidP="004B56B4">
            <w:r>
              <w:rPr>
                <w:b/>
              </w:rPr>
              <w:t xml:space="preserve">   </w:t>
            </w:r>
            <w:r w:rsidRPr="00494B2B">
              <w:t>What constitutes separate offense</w:t>
            </w:r>
          </w:p>
        </w:tc>
        <w:tc>
          <w:tcPr>
            <w:tcW w:w="1350" w:type="dxa"/>
          </w:tcPr>
          <w:p w14:paraId="6D390CFD" w14:textId="77777777" w:rsidR="00C44897" w:rsidRDefault="00C44897" w:rsidP="004B56B4"/>
        </w:tc>
        <w:tc>
          <w:tcPr>
            <w:tcW w:w="3420" w:type="dxa"/>
          </w:tcPr>
          <w:p w14:paraId="40B43AF3" w14:textId="77777777" w:rsidR="00C44897" w:rsidRDefault="00C44897" w:rsidP="004B56B4">
            <w:r>
              <w:t xml:space="preserve">Each violation and each day a violation continues or occurs shall constitute a separate offense. Nothing in this code </w:t>
            </w:r>
            <w:r>
              <w:lastRenderedPageBreak/>
              <w:t>shall preclude the Town from maintaining any appropriate action to prevent or remove a violation of any provision contained in this ordinance</w:t>
            </w:r>
          </w:p>
        </w:tc>
        <w:tc>
          <w:tcPr>
            <w:tcW w:w="1440" w:type="dxa"/>
          </w:tcPr>
          <w:p w14:paraId="5D464BA0" w14:textId="77777777" w:rsidR="00C44897" w:rsidRDefault="00C44897" w:rsidP="004B56B4"/>
        </w:tc>
        <w:tc>
          <w:tcPr>
            <w:tcW w:w="1401" w:type="dxa"/>
          </w:tcPr>
          <w:p w14:paraId="6CD020AC" w14:textId="77777777" w:rsidR="00C44897" w:rsidRDefault="00C44897" w:rsidP="004B56B4"/>
        </w:tc>
      </w:tr>
      <w:tr w:rsidR="00C44897" w14:paraId="77F6D480" w14:textId="77777777" w:rsidTr="00D33D1E">
        <w:tc>
          <w:tcPr>
            <w:tcW w:w="3415" w:type="dxa"/>
          </w:tcPr>
          <w:p w14:paraId="30D27DE0" w14:textId="3C980092" w:rsidR="00C44897" w:rsidRPr="009402DB" w:rsidRDefault="00E014A9" w:rsidP="004D4132">
            <w:r>
              <w:t xml:space="preserve">   </w:t>
            </w:r>
            <w:r w:rsidR="00C44897" w:rsidRPr="00494B2B">
              <w:t>Execution against defendant’s property</w:t>
            </w:r>
          </w:p>
        </w:tc>
        <w:tc>
          <w:tcPr>
            <w:tcW w:w="1350" w:type="dxa"/>
          </w:tcPr>
          <w:p w14:paraId="1633C767" w14:textId="77777777" w:rsidR="00C44897" w:rsidRDefault="00C44897" w:rsidP="004B56B4"/>
        </w:tc>
        <w:tc>
          <w:tcPr>
            <w:tcW w:w="3420" w:type="dxa"/>
          </w:tcPr>
          <w:p w14:paraId="5B7589C4" w14:textId="77777777" w:rsidR="00C44897" w:rsidRDefault="00C44897" w:rsidP="004B56B4">
            <w:r>
              <w:t>Whenever any person fails to pay any forfeiture and costs of prosecution upon the order of the court for violation of any ordinance of the Town the court may, in lieu of ordering imprisonment of the defendant, or after the defendant has been released from custody, issue an execution against the property of the defendant for said forfeiture and costs.</w:t>
            </w:r>
          </w:p>
        </w:tc>
        <w:tc>
          <w:tcPr>
            <w:tcW w:w="1440" w:type="dxa"/>
          </w:tcPr>
          <w:p w14:paraId="47330BC1" w14:textId="77777777" w:rsidR="00C44897" w:rsidRDefault="00C44897" w:rsidP="004B56B4"/>
        </w:tc>
        <w:tc>
          <w:tcPr>
            <w:tcW w:w="1401" w:type="dxa"/>
          </w:tcPr>
          <w:p w14:paraId="0C56C601" w14:textId="77777777" w:rsidR="00C44897" w:rsidRDefault="00C44897" w:rsidP="004B56B4"/>
        </w:tc>
      </w:tr>
      <w:tr w:rsidR="00466B98" w14:paraId="38B6E3BA" w14:textId="77777777" w:rsidTr="00D33D1E">
        <w:tc>
          <w:tcPr>
            <w:tcW w:w="3415" w:type="dxa"/>
          </w:tcPr>
          <w:p w14:paraId="604971C0" w14:textId="2CD8FCF6" w:rsidR="00466B98" w:rsidRPr="00E232C7" w:rsidRDefault="00E014A9" w:rsidP="00466B98">
            <w:pPr>
              <w:rPr>
                <w:b/>
              </w:rPr>
            </w:pPr>
            <w:r>
              <w:t xml:space="preserve">   </w:t>
            </w:r>
            <w:r w:rsidR="00466B98" w:rsidRPr="00E232C7">
              <w:t>Fee for Camping</w:t>
            </w:r>
          </w:p>
        </w:tc>
        <w:tc>
          <w:tcPr>
            <w:tcW w:w="1350" w:type="dxa"/>
          </w:tcPr>
          <w:p w14:paraId="7C9DBC65" w14:textId="068A85FC" w:rsidR="00466B98" w:rsidRPr="00E232C7" w:rsidRDefault="00466B98" w:rsidP="00466B98">
            <w:r w:rsidRPr="00E232C7">
              <w:t>$150, $30</w:t>
            </w:r>
          </w:p>
        </w:tc>
        <w:tc>
          <w:tcPr>
            <w:tcW w:w="3420" w:type="dxa"/>
          </w:tcPr>
          <w:p w14:paraId="4A51733D" w14:textId="0B42BC30" w:rsidR="00466B98" w:rsidRPr="00E232C7" w:rsidRDefault="00466B98" w:rsidP="00466B98">
            <w:r w:rsidRPr="00E232C7">
              <w:t xml:space="preserve">Seasonal permit $150 or Monthly permit $30. </w:t>
            </w:r>
          </w:p>
        </w:tc>
        <w:tc>
          <w:tcPr>
            <w:tcW w:w="1440" w:type="dxa"/>
          </w:tcPr>
          <w:p w14:paraId="31BED170" w14:textId="65325711" w:rsidR="00466B98" w:rsidRPr="00E232C7" w:rsidRDefault="00466B98" w:rsidP="00466B98">
            <w:r w:rsidRPr="00E232C7">
              <w:t>2.09</w:t>
            </w:r>
          </w:p>
        </w:tc>
        <w:tc>
          <w:tcPr>
            <w:tcW w:w="1401" w:type="dxa"/>
          </w:tcPr>
          <w:p w14:paraId="00758D35" w14:textId="1AE78B18" w:rsidR="00466B98" w:rsidRPr="00E232C7" w:rsidRDefault="00466B98" w:rsidP="00466B98"/>
        </w:tc>
      </w:tr>
      <w:tr w:rsidR="00E75E15" w14:paraId="5354CD95" w14:textId="77777777" w:rsidTr="00D33D1E">
        <w:tc>
          <w:tcPr>
            <w:tcW w:w="3415" w:type="dxa"/>
          </w:tcPr>
          <w:p w14:paraId="5EE0246B" w14:textId="2D06C3F5" w:rsidR="00E75E15" w:rsidRDefault="00E014A9" w:rsidP="004D4132">
            <w:r>
              <w:t xml:space="preserve">   </w:t>
            </w:r>
            <w:r w:rsidR="00E75E15">
              <w:t>Fee for PUD</w:t>
            </w:r>
          </w:p>
          <w:p w14:paraId="53431EEC" w14:textId="17C44036" w:rsidR="006F27C6" w:rsidRPr="00E75E15" w:rsidRDefault="006F27C6" w:rsidP="004D4132"/>
        </w:tc>
        <w:tc>
          <w:tcPr>
            <w:tcW w:w="1350" w:type="dxa"/>
          </w:tcPr>
          <w:p w14:paraId="51061747" w14:textId="119AAE78" w:rsidR="00E75E15" w:rsidRDefault="00E75E15" w:rsidP="004B56B4">
            <w:r>
              <w:t>$1</w:t>
            </w:r>
            <w:r w:rsidR="001E777C">
              <w:t>2</w:t>
            </w:r>
            <w:r>
              <w:t>00</w:t>
            </w:r>
          </w:p>
        </w:tc>
        <w:tc>
          <w:tcPr>
            <w:tcW w:w="3420" w:type="dxa"/>
          </w:tcPr>
          <w:p w14:paraId="71B7ECEF" w14:textId="77777777" w:rsidR="00E75E15" w:rsidRDefault="00E75E15" w:rsidP="004B56B4">
            <w:r>
              <w:t>See section 3.08 in Zoning Ord.</w:t>
            </w:r>
          </w:p>
        </w:tc>
        <w:tc>
          <w:tcPr>
            <w:tcW w:w="1440" w:type="dxa"/>
          </w:tcPr>
          <w:p w14:paraId="38098D7A" w14:textId="77777777" w:rsidR="00E75E15" w:rsidRDefault="00E75E15" w:rsidP="004B56B4"/>
        </w:tc>
        <w:tc>
          <w:tcPr>
            <w:tcW w:w="1401" w:type="dxa"/>
          </w:tcPr>
          <w:p w14:paraId="61855683" w14:textId="77777777" w:rsidR="00E75E15" w:rsidRDefault="00E75E15" w:rsidP="004B56B4"/>
        </w:tc>
      </w:tr>
      <w:tr w:rsidR="00C44897" w14:paraId="7F4F0E03" w14:textId="77777777" w:rsidTr="00D33D1E">
        <w:tc>
          <w:tcPr>
            <w:tcW w:w="3415" w:type="dxa"/>
          </w:tcPr>
          <w:p w14:paraId="775FBFD7" w14:textId="77777777" w:rsidR="00C44897" w:rsidRPr="009402DB" w:rsidRDefault="00C44897" w:rsidP="004B56B4">
            <w:r>
              <w:rPr>
                <w:b/>
              </w:rPr>
              <w:t xml:space="preserve">Ord 23 </w:t>
            </w:r>
            <w:r>
              <w:t>– Regulation of signs</w:t>
            </w:r>
          </w:p>
        </w:tc>
        <w:tc>
          <w:tcPr>
            <w:tcW w:w="1350" w:type="dxa"/>
          </w:tcPr>
          <w:p w14:paraId="2F4F9ED5" w14:textId="77777777" w:rsidR="00C44897" w:rsidRDefault="00C44897" w:rsidP="004B56B4"/>
        </w:tc>
        <w:tc>
          <w:tcPr>
            <w:tcW w:w="3420" w:type="dxa"/>
          </w:tcPr>
          <w:p w14:paraId="1C8D1172" w14:textId="77777777" w:rsidR="00C44897" w:rsidRDefault="00C44897" w:rsidP="004B56B4">
            <w:r>
              <w:t>An application is needed with written authorization from the property owner</w:t>
            </w:r>
          </w:p>
        </w:tc>
        <w:tc>
          <w:tcPr>
            <w:tcW w:w="1440" w:type="dxa"/>
          </w:tcPr>
          <w:p w14:paraId="6AE30180" w14:textId="77777777" w:rsidR="00C44897" w:rsidRDefault="00C44897" w:rsidP="004B56B4"/>
        </w:tc>
        <w:tc>
          <w:tcPr>
            <w:tcW w:w="1401" w:type="dxa"/>
          </w:tcPr>
          <w:p w14:paraId="21BD8975" w14:textId="45E52CA1" w:rsidR="00C44897" w:rsidRDefault="00DA0FCB" w:rsidP="004B56B4">
            <w:r>
              <w:t>20</w:t>
            </w:r>
            <w:r w:rsidR="00FB7009">
              <w:t>21</w:t>
            </w:r>
            <w:r>
              <w:t>-</w:t>
            </w:r>
            <w:r w:rsidR="00FB7009">
              <w:t>10</w:t>
            </w:r>
            <w:r>
              <w:t>-1</w:t>
            </w:r>
            <w:r w:rsidR="00FB7009">
              <w:t>2</w:t>
            </w:r>
          </w:p>
        </w:tc>
      </w:tr>
      <w:tr w:rsidR="00C44897" w14:paraId="79D7ABA1" w14:textId="77777777" w:rsidTr="00D33D1E">
        <w:tc>
          <w:tcPr>
            <w:tcW w:w="3415" w:type="dxa"/>
          </w:tcPr>
          <w:p w14:paraId="16D9985B" w14:textId="77777777" w:rsidR="00C44897" w:rsidRPr="009402DB" w:rsidRDefault="00C44897" w:rsidP="004B56B4">
            <w:r>
              <w:rPr>
                <w:b/>
              </w:rPr>
              <w:t xml:space="preserve">     </w:t>
            </w:r>
            <w:r w:rsidRPr="00494B2B">
              <w:t>Sign size – 0 to 20 sq ft</w:t>
            </w:r>
          </w:p>
        </w:tc>
        <w:tc>
          <w:tcPr>
            <w:tcW w:w="1350" w:type="dxa"/>
          </w:tcPr>
          <w:p w14:paraId="34B699ED" w14:textId="6DA6D1C4" w:rsidR="00C44897" w:rsidRDefault="00C44897" w:rsidP="004B56B4">
            <w:r>
              <w:t>$50</w:t>
            </w:r>
          </w:p>
        </w:tc>
        <w:tc>
          <w:tcPr>
            <w:tcW w:w="3420" w:type="dxa"/>
          </w:tcPr>
          <w:p w14:paraId="5C3BDBC8" w14:textId="501640C5" w:rsidR="00C44897" w:rsidRDefault="00C44897" w:rsidP="004B56B4"/>
        </w:tc>
        <w:tc>
          <w:tcPr>
            <w:tcW w:w="1440" w:type="dxa"/>
          </w:tcPr>
          <w:p w14:paraId="7F6B7AD1" w14:textId="77777777" w:rsidR="00C44897" w:rsidRDefault="00C44897" w:rsidP="004B56B4"/>
        </w:tc>
        <w:tc>
          <w:tcPr>
            <w:tcW w:w="1401" w:type="dxa"/>
          </w:tcPr>
          <w:p w14:paraId="5953AB18" w14:textId="77777777" w:rsidR="00C44897" w:rsidRDefault="00C44897" w:rsidP="004B56B4"/>
        </w:tc>
      </w:tr>
      <w:tr w:rsidR="00C44897" w14:paraId="0573277C" w14:textId="77777777" w:rsidTr="00D33D1E">
        <w:tc>
          <w:tcPr>
            <w:tcW w:w="3415" w:type="dxa"/>
          </w:tcPr>
          <w:p w14:paraId="61E03F9D" w14:textId="77777777" w:rsidR="00C44897" w:rsidRPr="009402DB" w:rsidRDefault="00C44897" w:rsidP="004B56B4">
            <w:r>
              <w:rPr>
                <w:b/>
              </w:rPr>
              <w:t xml:space="preserve">     </w:t>
            </w:r>
            <w:r>
              <w:t>Sign size – 20 to 35 sq ft</w:t>
            </w:r>
          </w:p>
        </w:tc>
        <w:tc>
          <w:tcPr>
            <w:tcW w:w="1350" w:type="dxa"/>
          </w:tcPr>
          <w:p w14:paraId="72F55B40" w14:textId="2F268661" w:rsidR="00C44897" w:rsidRDefault="00C44897" w:rsidP="004B56B4">
            <w:r>
              <w:t>$100</w:t>
            </w:r>
          </w:p>
        </w:tc>
        <w:tc>
          <w:tcPr>
            <w:tcW w:w="3420" w:type="dxa"/>
          </w:tcPr>
          <w:p w14:paraId="49BA91B2" w14:textId="67CA0E4A" w:rsidR="00C44897" w:rsidRDefault="00C44897" w:rsidP="004B56B4"/>
        </w:tc>
        <w:tc>
          <w:tcPr>
            <w:tcW w:w="1440" w:type="dxa"/>
          </w:tcPr>
          <w:p w14:paraId="157445CA" w14:textId="77777777" w:rsidR="00C44897" w:rsidRDefault="00C44897" w:rsidP="004B56B4"/>
        </w:tc>
        <w:tc>
          <w:tcPr>
            <w:tcW w:w="1401" w:type="dxa"/>
          </w:tcPr>
          <w:p w14:paraId="28A60DFB" w14:textId="77777777" w:rsidR="00C44897" w:rsidRDefault="00C44897" w:rsidP="004B56B4"/>
        </w:tc>
      </w:tr>
      <w:tr w:rsidR="00C44897" w14:paraId="1384DB02" w14:textId="77777777" w:rsidTr="00D33D1E">
        <w:tc>
          <w:tcPr>
            <w:tcW w:w="3415" w:type="dxa"/>
          </w:tcPr>
          <w:p w14:paraId="2DBE7699" w14:textId="77777777" w:rsidR="00C44897" w:rsidRPr="009402DB" w:rsidRDefault="00C44897" w:rsidP="004B56B4">
            <w:r>
              <w:rPr>
                <w:b/>
              </w:rPr>
              <w:t xml:space="preserve">     </w:t>
            </w:r>
            <w:r w:rsidRPr="00494B2B">
              <w:t>Sign size</w:t>
            </w:r>
            <w:r>
              <w:t xml:space="preserve"> – 35 sq ft</w:t>
            </w:r>
          </w:p>
        </w:tc>
        <w:tc>
          <w:tcPr>
            <w:tcW w:w="1350" w:type="dxa"/>
          </w:tcPr>
          <w:p w14:paraId="7ED8880C" w14:textId="11D88388" w:rsidR="00C44897" w:rsidRDefault="00C44897" w:rsidP="004B56B4">
            <w:r>
              <w:t>$300</w:t>
            </w:r>
          </w:p>
        </w:tc>
        <w:tc>
          <w:tcPr>
            <w:tcW w:w="3420" w:type="dxa"/>
          </w:tcPr>
          <w:p w14:paraId="53E8249A" w14:textId="0D330E27" w:rsidR="00C44897" w:rsidRDefault="00C44897" w:rsidP="004B56B4"/>
        </w:tc>
        <w:tc>
          <w:tcPr>
            <w:tcW w:w="1440" w:type="dxa"/>
          </w:tcPr>
          <w:p w14:paraId="0BD105AF" w14:textId="77777777" w:rsidR="00C44897" w:rsidRDefault="00C44897" w:rsidP="004B56B4"/>
        </w:tc>
        <w:tc>
          <w:tcPr>
            <w:tcW w:w="1401" w:type="dxa"/>
          </w:tcPr>
          <w:p w14:paraId="6CD3C6F7" w14:textId="77777777" w:rsidR="00C44897" w:rsidRDefault="00C44897" w:rsidP="004B56B4"/>
        </w:tc>
      </w:tr>
      <w:tr w:rsidR="00C44897" w14:paraId="67246C3A" w14:textId="77777777" w:rsidTr="00D33D1E">
        <w:tc>
          <w:tcPr>
            <w:tcW w:w="3415" w:type="dxa"/>
          </w:tcPr>
          <w:p w14:paraId="6AD29724" w14:textId="77777777" w:rsidR="00C44897" w:rsidRPr="009402DB" w:rsidRDefault="00C44897" w:rsidP="004B56B4"/>
        </w:tc>
        <w:tc>
          <w:tcPr>
            <w:tcW w:w="1350" w:type="dxa"/>
          </w:tcPr>
          <w:p w14:paraId="2BFD41DB" w14:textId="1CC8339B" w:rsidR="00C44897" w:rsidRDefault="00FB7009" w:rsidP="004B56B4">
            <w:r>
              <w:t>Cost of Removal</w:t>
            </w:r>
          </w:p>
        </w:tc>
        <w:tc>
          <w:tcPr>
            <w:tcW w:w="3420" w:type="dxa"/>
          </w:tcPr>
          <w:p w14:paraId="2DD4391D" w14:textId="4CABC4D4" w:rsidR="00C44897" w:rsidRPr="004B56B4" w:rsidRDefault="00FB7009" w:rsidP="004B56B4">
            <w:pPr>
              <w:rPr>
                <w:b/>
              </w:rPr>
            </w:pPr>
            <w:r>
              <w:t>Town removal of sign</w:t>
            </w:r>
          </w:p>
        </w:tc>
        <w:tc>
          <w:tcPr>
            <w:tcW w:w="1440" w:type="dxa"/>
          </w:tcPr>
          <w:p w14:paraId="419FDD1C" w14:textId="77777777" w:rsidR="00C44897" w:rsidRDefault="00C44897" w:rsidP="004B56B4"/>
        </w:tc>
        <w:tc>
          <w:tcPr>
            <w:tcW w:w="1401" w:type="dxa"/>
          </w:tcPr>
          <w:p w14:paraId="2CF25144" w14:textId="77777777" w:rsidR="00C44897" w:rsidRDefault="00C44897" w:rsidP="004B56B4"/>
        </w:tc>
      </w:tr>
      <w:tr w:rsidR="00FB7009" w14:paraId="005528E6" w14:textId="77777777" w:rsidTr="00D33D1E">
        <w:tc>
          <w:tcPr>
            <w:tcW w:w="3415" w:type="dxa"/>
          </w:tcPr>
          <w:p w14:paraId="56CADCA7" w14:textId="77777777" w:rsidR="00FB7009" w:rsidRPr="009402DB" w:rsidRDefault="00FB7009" w:rsidP="004B56B4"/>
        </w:tc>
        <w:tc>
          <w:tcPr>
            <w:tcW w:w="1350" w:type="dxa"/>
          </w:tcPr>
          <w:p w14:paraId="3F7FC70A" w14:textId="087238C0" w:rsidR="00FB7009" w:rsidRDefault="00FB7009" w:rsidP="004B56B4">
            <w:r>
              <w:t>$25 per day</w:t>
            </w:r>
          </w:p>
        </w:tc>
        <w:tc>
          <w:tcPr>
            <w:tcW w:w="3420" w:type="dxa"/>
          </w:tcPr>
          <w:p w14:paraId="24039257" w14:textId="6DAA9FAF" w:rsidR="00FB7009" w:rsidRDefault="00FB7009" w:rsidP="004B56B4">
            <w:r>
              <w:t>Fine for non-compliance</w:t>
            </w:r>
          </w:p>
        </w:tc>
        <w:tc>
          <w:tcPr>
            <w:tcW w:w="1440" w:type="dxa"/>
          </w:tcPr>
          <w:p w14:paraId="3811E6ED" w14:textId="77777777" w:rsidR="00FB7009" w:rsidRDefault="00FB7009" w:rsidP="004B56B4"/>
        </w:tc>
        <w:tc>
          <w:tcPr>
            <w:tcW w:w="1401" w:type="dxa"/>
          </w:tcPr>
          <w:p w14:paraId="21D4EB57" w14:textId="77777777" w:rsidR="00FB7009" w:rsidRDefault="00FB7009" w:rsidP="004B56B4"/>
        </w:tc>
      </w:tr>
      <w:tr w:rsidR="00C44897" w14:paraId="07E19111" w14:textId="77777777" w:rsidTr="00D33D1E">
        <w:tc>
          <w:tcPr>
            <w:tcW w:w="3415" w:type="dxa"/>
          </w:tcPr>
          <w:p w14:paraId="7CE63E86" w14:textId="77777777" w:rsidR="00C44897" w:rsidRPr="00494B2B" w:rsidRDefault="00C44897" w:rsidP="004B56B4">
            <w:r>
              <w:rPr>
                <w:b/>
              </w:rPr>
              <w:t>Ord 30 –</w:t>
            </w:r>
            <w:r>
              <w:t>speed zones</w:t>
            </w:r>
          </w:p>
        </w:tc>
        <w:tc>
          <w:tcPr>
            <w:tcW w:w="1350" w:type="dxa"/>
          </w:tcPr>
          <w:p w14:paraId="27F98D66" w14:textId="77777777" w:rsidR="00C44897" w:rsidRDefault="00C44897" w:rsidP="004B56B4">
            <w:r>
              <w:t>$30 - $300</w:t>
            </w:r>
          </w:p>
        </w:tc>
        <w:tc>
          <w:tcPr>
            <w:tcW w:w="3420" w:type="dxa"/>
          </w:tcPr>
          <w:p w14:paraId="2BB23921" w14:textId="77777777" w:rsidR="00C44897" w:rsidRPr="009402DB" w:rsidRDefault="00C44897" w:rsidP="004B56B4">
            <w:r>
              <w:t>Not less than $30 nor more than $300</w:t>
            </w:r>
          </w:p>
        </w:tc>
        <w:tc>
          <w:tcPr>
            <w:tcW w:w="1440" w:type="dxa"/>
          </w:tcPr>
          <w:p w14:paraId="6F466DDE" w14:textId="77777777" w:rsidR="00C44897" w:rsidRDefault="00C44897" w:rsidP="004B56B4"/>
        </w:tc>
        <w:tc>
          <w:tcPr>
            <w:tcW w:w="1401" w:type="dxa"/>
          </w:tcPr>
          <w:p w14:paraId="7BF1D767" w14:textId="6F1727C9" w:rsidR="00C44897" w:rsidRDefault="00414783" w:rsidP="004B56B4">
            <w:r>
              <w:t>202</w:t>
            </w:r>
            <w:r w:rsidR="00EC61BD">
              <w:t>3</w:t>
            </w:r>
            <w:r>
              <w:t>-0</w:t>
            </w:r>
            <w:r w:rsidR="00EC61BD">
              <w:t>7</w:t>
            </w:r>
            <w:r>
              <w:t>-1</w:t>
            </w:r>
            <w:r w:rsidR="00EC61BD">
              <w:t>8</w:t>
            </w:r>
          </w:p>
        </w:tc>
      </w:tr>
      <w:tr w:rsidR="00C44897" w14:paraId="0B7A51B5" w14:textId="77777777" w:rsidTr="00D33D1E">
        <w:tc>
          <w:tcPr>
            <w:tcW w:w="3415" w:type="dxa"/>
          </w:tcPr>
          <w:p w14:paraId="7386FC62" w14:textId="77777777" w:rsidR="00C44897" w:rsidRPr="00494B2B" w:rsidRDefault="00C44897" w:rsidP="004B56B4">
            <w:r>
              <w:rPr>
                <w:b/>
              </w:rPr>
              <w:t xml:space="preserve">Ord 31 – </w:t>
            </w:r>
            <w:r>
              <w:t>Declaration of state of emergency</w:t>
            </w:r>
          </w:p>
        </w:tc>
        <w:tc>
          <w:tcPr>
            <w:tcW w:w="1350" w:type="dxa"/>
          </w:tcPr>
          <w:p w14:paraId="1C8D392F" w14:textId="77777777" w:rsidR="00C44897" w:rsidRDefault="00C44897" w:rsidP="004B56B4">
            <w:r>
              <w:t>$0 - $1,000</w:t>
            </w:r>
          </w:p>
        </w:tc>
        <w:tc>
          <w:tcPr>
            <w:tcW w:w="3420" w:type="dxa"/>
          </w:tcPr>
          <w:p w14:paraId="70D78408" w14:textId="77777777" w:rsidR="00C44897" w:rsidRDefault="00C44897" w:rsidP="004B56B4">
            <w:r>
              <w:t>Each day of violations by a person, not incompetent, to refuse to follow the orders</w:t>
            </w:r>
          </w:p>
        </w:tc>
        <w:tc>
          <w:tcPr>
            <w:tcW w:w="1440" w:type="dxa"/>
          </w:tcPr>
          <w:p w14:paraId="16F11D72" w14:textId="77777777" w:rsidR="00C44897" w:rsidRDefault="00C44897" w:rsidP="004B56B4">
            <w:r>
              <w:t xml:space="preserve">30.80 </w:t>
            </w:r>
            <w:hyperlink r:id="rId8" w:history="1">
              <w:r w:rsidRPr="00A5706D">
                <w:rPr>
                  <w:rStyle w:val="Hyperlink"/>
                </w:rPr>
                <w:t>http://docs.legis.wisconsin.gov/statutes/statutes/30/V/80</w:t>
              </w:r>
            </w:hyperlink>
            <w:r>
              <w:t xml:space="preserve">  </w:t>
            </w:r>
          </w:p>
        </w:tc>
        <w:tc>
          <w:tcPr>
            <w:tcW w:w="1401" w:type="dxa"/>
          </w:tcPr>
          <w:p w14:paraId="3B035FAD" w14:textId="77777777" w:rsidR="00C44897" w:rsidRDefault="00B35149" w:rsidP="00C456AE">
            <w:r>
              <w:t>2015-</w:t>
            </w:r>
            <w:r w:rsidR="00C456AE">
              <w:t>08-11</w:t>
            </w:r>
          </w:p>
        </w:tc>
      </w:tr>
      <w:tr w:rsidR="001D43D6" w14:paraId="20C54AB4" w14:textId="77777777" w:rsidTr="00D33D1E">
        <w:tc>
          <w:tcPr>
            <w:tcW w:w="3415" w:type="dxa"/>
          </w:tcPr>
          <w:p w14:paraId="6E9D48C5" w14:textId="77777777" w:rsidR="001D43D6" w:rsidRPr="00494B2B" w:rsidRDefault="001D43D6" w:rsidP="004B56B4">
            <w:r>
              <w:rPr>
                <w:b/>
              </w:rPr>
              <w:t xml:space="preserve">Ord 34 – </w:t>
            </w:r>
            <w:r>
              <w:t>Public Nuisance</w:t>
            </w:r>
          </w:p>
        </w:tc>
        <w:tc>
          <w:tcPr>
            <w:tcW w:w="1350" w:type="dxa"/>
          </w:tcPr>
          <w:p w14:paraId="22FD9A5D" w14:textId="77777777" w:rsidR="001D43D6" w:rsidRDefault="001D43D6" w:rsidP="004B56B4">
            <w:r>
              <w:t>$200 - $1,000</w:t>
            </w:r>
          </w:p>
        </w:tc>
        <w:tc>
          <w:tcPr>
            <w:tcW w:w="3420" w:type="dxa"/>
          </w:tcPr>
          <w:p w14:paraId="7617B1BB" w14:textId="77777777" w:rsidR="001D43D6" w:rsidRDefault="001D43D6" w:rsidP="004B56B4">
            <w:r>
              <w:t>1</w:t>
            </w:r>
            <w:r w:rsidRPr="00662941">
              <w:rPr>
                <w:vertAlign w:val="superscript"/>
              </w:rPr>
              <w:t>st</w:t>
            </w:r>
            <w:r>
              <w:t xml:space="preserve"> offense, up to $1,000 for the 5</w:t>
            </w:r>
            <w:r w:rsidRPr="00662941">
              <w:rPr>
                <w:vertAlign w:val="superscript"/>
              </w:rPr>
              <w:t>th</w:t>
            </w:r>
            <w:r>
              <w:t xml:space="preserve"> offense. A separate offense is for each day the violation occurs.</w:t>
            </w:r>
          </w:p>
        </w:tc>
        <w:tc>
          <w:tcPr>
            <w:tcW w:w="1440" w:type="dxa"/>
          </w:tcPr>
          <w:p w14:paraId="060A4BDF" w14:textId="77777777" w:rsidR="001D43D6" w:rsidRDefault="001D43D6" w:rsidP="004B56B4"/>
        </w:tc>
        <w:tc>
          <w:tcPr>
            <w:tcW w:w="1401" w:type="dxa"/>
          </w:tcPr>
          <w:p w14:paraId="540D6415" w14:textId="688F09ED" w:rsidR="001D43D6" w:rsidRDefault="001D43D6" w:rsidP="004B56B4">
            <w:r>
              <w:t>20</w:t>
            </w:r>
            <w:r w:rsidR="005440CC">
              <w:t>23</w:t>
            </w:r>
            <w:r>
              <w:t>-0</w:t>
            </w:r>
            <w:r w:rsidR="005440CC">
              <w:t>2</w:t>
            </w:r>
            <w:r>
              <w:t>-1</w:t>
            </w:r>
            <w:r w:rsidR="005440CC">
              <w:t>4</w:t>
            </w:r>
          </w:p>
        </w:tc>
      </w:tr>
      <w:tr w:rsidR="001D43D6" w14:paraId="5E0C46C8" w14:textId="77777777" w:rsidTr="00D33D1E">
        <w:tc>
          <w:tcPr>
            <w:tcW w:w="3415" w:type="dxa"/>
          </w:tcPr>
          <w:p w14:paraId="4BCFA365" w14:textId="77777777" w:rsidR="001D43D6" w:rsidRPr="00494B2B" w:rsidRDefault="001D43D6" w:rsidP="004B56B4">
            <w:r>
              <w:rPr>
                <w:b/>
              </w:rPr>
              <w:t xml:space="preserve">Ord 35 – </w:t>
            </w:r>
            <w:r>
              <w:t>Road Damage</w:t>
            </w:r>
          </w:p>
        </w:tc>
        <w:tc>
          <w:tcPr>
            <w:tcW w:w="1350" w:type="dxa"/>
          </w:tcPr>
          <w:p w14:paraId="77BC48E2" w14:textId="77777777" w:rsidR="001D43D6" w:rsidRDefault="001D43D6" w:rsidP="004B56B4">
            <w:r>
              <w:t>$500 - $2,000</w:t>
            </w:r>
          </w:p>
        </w:tc>
        <w:tc>
          <w:tcPr>
            <w:tcW w:w="3420" w:type="dxa"/>
          </w:tcPr>
          <w:p w14:paraId="0D44F539" w14:textId="77777777" w:rsidR="001D43D6" w:rsidRDefault="001D43D6" w:rsidP="004B56B4">
            <w:r>
              <w:t>For each offense + the cost of damages to the road</w:t>
            </w:r>
          </w:p>
        </w:tc>
        <w:tc>
          <w:tcPr>
            <w:tcW w:w="1440" w:type="dxa"/>
          </w:tcPr>
          <w:p w14:paraId="29804D92" w14:textId="77777777" w:rsidR="001D43D6" w:rsidRDefault="001D43D6" w:rsidP="004B56B4"/>
        </w:tc>
        <w:tc>
          <w:tcPr>
            <w:tcW w:w="1401" w:type="dxa"/>
          </w:tcPr>
          <w:p w14:paraId="3A2CA6EB" w14:textId="77777777" w:rsidR="001D43D6" w:rsidRDefault="001D43D6" w:rsidP="004B56B4">
            <w:r>
              <w:t>2015-08-11</w:t>
            </w:r>
          </w:p>
        </w:tc>
      </w:tr>
      <w:tr w:rsidR="001D43D6" w14:paraId="079255F3" w14:textId="77777777" w:rsidTr="00D33D1E">
        <w:tc>
          <w:tcPr>
            <w:tcW w:w="3415" w:type="dxa"/>
          </w:tcPr>
          <w:p w14:paraId="18045674" w14:textId="77777777" w:rsidR="001D43D6" w:rsidRPr="00494B2B" w:rsidRDefault="001D43D6" w:rsidP="004B56B4">
            <w:r>
              <w:rPr>
                <w:b/>
              </w:rPr>
              <w:t xml:space="preserve">Ord 36 – </w:t>
            </w:r>
            <w:r w:rsidRPr="00033FD9">
              <w:t>Prohibiting Nudity</w:t>
            </w:r>
          </w:p>
        </w:tc>
        <w:tc>
          <w:tcPr>
            <w:tcW w:w="1350" w:type="dxa"/>
          </w:tcPr>
          <w:p w14:paraId="797553EA" w14:textId="77777777" w:rsidR="001D43D6" w:rsidRDefault="001D43D6" w:rsidP="004B56B4">
            <w:r>
              <w:t>$500 - $5,000</w:t>
            </w:r>
          </w:p>
        </w:tc>
        <w:tc>
          <w:tcPr>
            <w:tcW w:w="3420" w:type="dxa"/>
          </w:tcPr>
          <w:p w14:paraId="2521258E" w14:textId="77777777" w:rsidR="001D43D6" w:rsidRDefault="001D43D6" w:rsidP="004B56B4">
            <w:r>
              <w:t>Per violation, per day. Alcoholic beverage license can also be revoked, suspended, or non-renewed</w:t>
            </w:r>
          </w:p>
        </w:tc>
        <w:tc>
          <w:tcPr>
            <w:tcW w:w="1440" w:type="dxa"/>
          </w:tcPr>
          <w:p w14:paraId="03AA81A5" w14:textId="77777777" w:rsidR="001D43D6" w:rsidRDefault="001D43D6" w:rsidP="004B56B4">
            <w:r>
              <w:t>125.12 Stats.</w:t>
            </w:r>
          </w:p>
        </w:tc>
        <w:tc>
          <w:tcPr>
            <w:tcW w:w="1401" w:type="dxa"/>
          </w:tcPr>
          <w:p w14:paraId="3F3C4E3D" w14:textId="77777777" w:rsidR="001D43D6" w:rsidRDefault="001D43D6" w:rsidP="004B56B4">
            <w:r>
              <w:t>2015-08-11</w:t>
            </w:r>
          </w:p>
        </w:tc>
      </w:tr>
      <w:tr w:rsidR="001D43D6" w14:paraId="7178C042" w14:textId="77777777" w:rsidTr="00D33D1E">
        <w:tc>
          <w:tcPr>
            <w:tcW w:w="3415" w:type="dxa"/>
          </w:tcPr>
          <w:p w14:paraId="13F81250" w14:textId="77777777" w:rsidR="001D43D6" w:rsidRPr="00494B2B" w:rsidRDefault="001D43D6" w:rsidP="004B56B4">
            <w:r>
              <w:rPr>
                <w:b/>
              </w:rPr>
              <w:t xml:space="preserve">Ord 37 – </w:t>
            </w:r>
            <w:r>
              <w:t>Prohibiting Holding Tanks</w:t>
            </w:r>
          </w:p>
        </w:tc>
        <w:tc>
          <w:tcPr>
            <w:tcW w:w="1350" w:type="dxa"/>
          </w:tcPr>
          <w:p w14:paraId="2EE34208" w14:textId="77777777" w:rsidR="001D43D6" w:rsidRDefault="001D43D6" w:rsidP="004B56B4">
            <w:r>
              <w:t>$1000</w:t>
            </w:r>
          </w:p>
        </w:tc>
        <w:tc>
          <w:tcPr>
            <w:tcW w:w="3420" w:type="dxa"/>
          </w:tcPr>
          <w:p w14:paraId="5F6904DF" w14:textId="63AF57DD" w:rsidR="001D43D6" w:rsidRPr="00494B2B" w:rsidRDefault="001D43D6" w:rsidP="004B56B4">
            <w:r>
              <w:t xml:space="preserve">For Each violation + town costs </w:t>
            </w:r>
          </w:p>
        </w:tc>
        <w:tc>
          <w:tcPr>
            <w:tcW w:w="1440" w:type="dxa"/>
          </w:tcPr>
          <w:p w14:paraId="5AECC24A" w14:textId="77777777" w:rsidR="001D43D6" w:rsidRDefault="001D43D6" w:rsidP="004B56B4"/>
        </w:tc>
        <w:tc>
          <w:tcPr>
            <w:tcW w:w="1401" w:type="dxa"/>
          </w:tcPr>
          <w:p w14:paraId="47E68492" w14:textId="77777777" w:rsidR="001D43D6" w:rsidRDefault="001D43D6" w:rsidP="004B56B4">
            <w:r>
              <w:t>2015-08-11</w:t>
            </w:r>
          </w:p>
        </w:tc>
      </w:tr>
      <w:tr w:rsidR="001D43D6" w14:paraId="0DA7D5CC" w14:textId="77777777" w:rsidTr="00D33D1E">
        <w:tc>
          <w:tcPr>
            <w:tcW w:w="3415" w:type="dxa"/>
          </w:tcPr>
          <w:p w14:paraId="4074A168" w14:textId="4955F4B1" w:rsidR="001D43D6" w:rsidRPr="00494B2B" w:rsidRDefault="001D43D6" w:rsidP="004B56B4">
            <w:r>
              <w:rPr>
                <w:b/>
              </w:rPr>
              <w:lastRenderedPageBreak/>
              <w:t xml:space="preserve">Ord 38 </w:t>
            </w:r>
            <w:r>
              <w:t>– Regulating Firework</w:t>
            </w:r>
            <w:r w:rsidR="000879F4">
              <w:t xml:space="preserve"> </w:t>
            </w:r>
            <w:r>
              <w:t>s</w:t>
            </w:r>
          </w:p>
        </w:tc>
        <w:tc>
          <w:tcPr>
            <w:tcW w:w="1350" w:type="dxa"/>
          </w:tcPr>
          <w:p w14:paraId="6F37BA84" w14:textId="77777777" w:rsidR="00D93095" w:rsidRDefault="001D43D6" w:rsidP="004B56B4">
            <w:r>
              <w:t>$200</w:t>
            </w:r>
            <w:r w:rsidR="00DB495B">
              <w:t xml:space="preserve">, </w:t>
            </w:r>
          </w:p>
          <w:p w14:paraId="5560EF51" w14:textId="6EBA7659" w:rsidR="00AF52FF" w:rsidRDefault="00DB495B" w:rsidP="004B56B4">
            <w:r>
              <w:t>$</w:t>
            </w:r>
            <w:r w:rsidR="003A5A23">
              <w:t>100</w:t>
            </w:r>
            <w:r w:rsidR="00D93095">
              <w:t>-</w:t>
            </w:r>
            <w:r w:rsidR="001D43D6">
              <w:t xml:space="preserve"> </w:t>
            </w:r>
            <w:r w:rsidR="00AF52FF">
              <w:t>$1,000</w:t>
            </w:r>
          </w:p>
        </w:tc>
        <w:tc>
          <w:tcPr>
            <w:tcW w:w="3420" w:type="dxa"/>
          </w:tcPr>
          <w:p w14:paraId="34DB3D84" w14:textId="6096A31A" w:rsidR="003413F2" w:rsidRDefault="001D43D6" w:rsidP="004B56B4">
            <w:r>
              <w:t>$200 for permi</w:t>
            </w:r>
            <w:r w:rsidR="00DB495B">
              <w:t>t.</w:t>
            </w:r>
          </w:p>
          <w:p w14:paraId="0681A87E" w14:textId="77777777" w:rsidR="00DB495B" w:rsidRDefault="001D43D6" w:rsidP="00DB495B">
            <w:r>
              <w:t>Violations</w:t>
            </w:r>
            <w:r w:rsidR="00DB495B">
              <w:t>:</w:t>
            </w:r>
          </w:p>
          <w:p w14:paraId="3763E899" w14:textId="0CB013CF" w:rsidR="00DB495B" w:rsidRDefault="00DB495B" w:rsidP="00DB495B">
            <w:r>
              <w:t>$</w:t>
            </w:r>
            <w:r w:rsidR="00D93095">
              <w:t>100-$500</w:t>
            </w:r>
            <w:r>
              <w:t xml:space="preserve"> for </w:t>
            </w:r>
            <w:r w:rsidR="001D43D6">
              <w:t>1</w:t>
            </w:r>
            <w:r w:rsidR="001D43D6" w:rsidRPr="00E1696D">
              <w:rPr>
                <w:vertAlign w:val="superscript"/>
              </w:rPr>
              <w:t>st</w:t>
            </w:r>
            <w:r w:rsidR="001D43D6">
              <w:t xml:space="preserve"> offense</w:t>
            </w:r>
            <w:r>
              <w:t xml:space="preserve">, </w:t>
            </w:r>
          </w:p>
          <w:p w14:paraId="3A483A33" w14:textId="04E2F9A7" w:rsidR="00AF52FF" w:rsidRDefault="001D43D6" w:rsidP="00DB495B">
            <w:r>
              <w:t>$</w:t>
            </w:r>
            <w:r w:rsidR="00D93095">
              <w:t>250-$1000</w:t>
            </w:r>
            <w:r w:rsidR="00DB495B">
              <w:t xml:space="preserve"> for subsequent offenses</w:t>
            </w:r>
            <w:r w:rsidR="003A5A23">
              <w:t xml:space="preserve"> for fireworks used, possessed, or sold</w:t>
            </w:r>
            <w:r w:rsidR="00DB495B">
              <w:t xml:space="preserve">, </w:t>
            </w:r>
            <w:r w:rsidR="006242A1">
              <w:t>$</w:t>
            </w:r>
            <w:r w:rsidR="00AF52FF">
              <w:t>100</w:t>
            </w:r>
            <w:r w:rsidR="003A5A23">
              <w:t>-$500 for 1st</w:t>
            </w:r>
            <w:r w:rsidR="00AF52FF">
              <w:t xml:space="preserve"> for </w:t>
            </w:r>
            <w:r w:rsidR="003A5A23">
              <w:t xml:space="preserve">offense, $250-$500 for subsequent offenses for </w:t>
            </w:r>
            <w:r w:rsidR="00AF52FF">
              <w:t>parents/guardians who allow minor to possess</w:t>
            </w:r>
            <w:r w:rsidR="003413F2">
              <w:t>/</w:t>
            </w:r>
            <w:r w:rsidR="00AF52FF">
              <w:t>use</w:t>
            </w:r>
            <w:r w:rsidR="00DB495B">
              <w:t>.</w:t>
            </w:r>
          </w:p>
          <w:p w14:paraId="02C9DCC8" w14:textId="1E6F5C76" w:rsidR="00B95204" w:rsidRPr="003413F2" w:rsidRDefault="00B95204" w:rsidP="00DB495B">
            <w:r>
              <w:t>Town may also order execution against defendant’s property.</w:t>
            </w:r>
          </w:p>
        </w:tc>
        <w:tc>
          <w:tcPr>
            <w:tcW w:w="1440" w:type="dxa"/>
          </w:tcPr>
          <w:p w14:paraId="4739DF08" w14:textId="7148A45B" w:rsidR="003413F2" w:rsidRDefault="003413F2" w:rsidP="004B56B4">
            <w:r>
              <w:t>167.10</w:t>
            </w:r>
          </w:p>
          <w:p w14:paraId="09D19E93" w14:textId="47723F33" w:rsidR="003413F2" w:rsidRDefault="003413F2" w:rsidP="004B56B4">
            <w:r>
              <w:t>Stats.</w:t>
            </w:r>
          </w:p>
          <w:p w14:paraId="77B188C3" w14:textId="77777777" w:rsidR="003413F2" w:rsidRDefault="003413F2" w:rsidP="004B56B4"/>
          <w:p w14:paraId="3E7F3929" w14:textId="77777777" w:rsidR="003413F2" w:rsidRDefault="003413F2" w:rsidP="004B56B4"/>
          <w:p w14:paraId="15279CC8" w14:textId="7993827C" w:rsidR="003413F2" w:rsidRDefault="003413F2" w:rsidP="004B56B4"/>
        </w:tc>
        <w:tc>
          <w:tcPr>
            <w:tcW w:w="1401" w:type="dxa"/>
          </w:tcPr>
          <w:p w14:paraId="2BB65A02" w14:textId="3E97FED0" w:rsidR="001D43D6" w:rsidRDefault="001D43D6" w:rsidP="004B56B4">
            <w:r>
              <w:t>20</w:t>
            </w:r>
            <w:r w:rsidR="00D5276C">
              <w:t>21-</w:t>
            </w:r>
            <w:r w:rsidR="00AB5806">
              <w:t>0</w:t>
            </w:r>
            <w:r w:rsidR="00A52D1B">
              <w:t>4-20</w:t>
            </w:r>
          </w:p>
        </w:tc>
      </w:tr>
      <w:tr w:rsidR="001D43D6" w14:paraId="14C8A296" w14:textId="77777777" w:rsidTr="00D33D1E">
        <w:tc>
          <w:tcPr>
            <w:tcW w:w="3415" w:type="dxa"/>
          </w:tcPr>
          <w:p w14:paraId="7AC1A921" w14:textId="785C3907" w:rsidR="001D43D6" w:rsidRPr="00494B2B" w:rsidRDefault="001D43D6" w:rsidP="004B56B4">
            <w:r>
              <w:rPr>
                <w:b/>
              </w:rPr>
              <w:t>Ord 39</w:t>
            </w:r>
            <w:r w:rsidR="00A14DF2">
              <w:rPr>
                <w:b/>
              </w:rPr>
              <w:t>-B</w:t>
            </w:r>
            <w:r>
              <w:t xml:space="preserve"> - Impact Fees</w:t>
            </w:r>
          </w:p>
        </w:tc>
        <w:tc>
          <w:tcPr>
            <w:tcW w:w="1350" w:type="dxa"/>
          </w:tcPr>
          <w:p w14:paraId="728255C4" w14:textId="47FC28A5" w:rsidR="001D43D6" w:rsidRDefault="0077003D" w:rsidP="004B56B4">
            <w:r>
              <w:t>$855.</w:t>
            </w:r>
            <w:r w:rsidR="001625E4">
              <w:t>8</w:t>
            </w:r>
            <w:r>
              <w:t>9</w:t>
            </w:r>
          </w:p>
        </w:tc>
        <w:tc>
          <w:tcPr>
            <w:tcW w:w="3420" w:type="dxa"/>
          </w:tcPr>
          <w:p w14:paraId="77F79722" w14:textId="60396109" w:rsidR="001D43D6" w:rsidRDefault="0077003D" w:rsidP="004B56B4">
            <w:r>
              <w:t>Highway/Transportation $302.55</w:t>
            </w:r>
          </w:p>
          <w:p w14:paraId="481A2F10" w14:textId="1C93EE51" w:rsidR="0077003D" w:rsidRDefault="0077003D" w:rsidP="004B56B4">
            <w:r>
              <w:t>Parks $553.34</w:t>
            </w:r>
          </w:p>
          <w:p w14:paraId="0D2126EF" w14:textId="440E69A4" w:rsidR="0077003D" w:rsidRPr="00494B2B" w:rsidRDefault="0077003D" w:rsidP="004B56B4"/>
        </w:tc>
        <w:tc>
          <w:tcPr>
            <w:tcW w:w="1440" w:type="dxa"/>
          </w:tcPr>
          <w:p w14:paraId="4BDF5380" w14:textId="77777777" w:rsidR="001D43D6" w:rsidRDefault="001D43D6" w:rsidP="004B56B4"/>
        </w:tc>
        <w:tc>
          <w:tcPr>
            <w:tcW w:w="1401" w:type="dxa"/>
          </w:tcPr>
          <w:p w14:paraId="51932393" w14:textId="466C9D22" w:rsidR="001D43D6" w:rsidRDefault="001D43D6" w:rsidP="004B56B4">
            <w:r>
              <w:t>2</w:t>
            </w:r>
            <w:r w:rsidR="0077003D">
              <w:t>021-</w:t>
            </w:r>
            <w:r w:rsidR="00414783">
              <w:t>0</w:t>
            </w:r>
            <w:r w:rsidR="0077003D">
              <w:t>3-</w:t>
            </w:r>
            <w:r w:rsidR="00414783">
              <w:t>0</w:t>
            </w:r>
            <w:r w:rsidR="0077003D">
              <w:t>9</w:t>
            </w:r>
          </w:p>
        </w:tc>
      </w:tr>
      <w:tr w:rsidR="001D43D6" w14:paraId="7A1495B5" w14:textId="77777777" w:rsidTr="00D33D1E">
        <w:tc>
          <w:tcPr>
            <w:tcW w:w="3415" w:type="dxa"/>
          </w:tcPr>
          <w:p w14:paraId="70120258" w14:textId="77777777" w:rsidR="001D43D6" w:rsidRPr="00494B2B" w:rsidRDefault="001D43D6" w:rsidP="00F12CB1">
            <w:r>
              <w:rPr>
                <w:b/>
              </w:rPr>
              <w:t xml:space="preserve">Ord 43 – </w:t>
            </w:r>
            <w:r>
              <w:t>Regulating ATV’s</w:t>
            </w:r>
          </w:p>
        </w:tc>
        <w:tc>
          <w:tcPr>
            <w:tcW w:w="1350" w:type="dxa"/>
          </w:tcPr>
          <w:p w14:paraId="7DF0F076" w14:textId="77777777" w:rsidR="001D43D6" w:rsidRDefault="001D43D6" w:rsidP="004B56B4">
            <w:r>
              <w:t xml:space="preserve">$50 - $2000 </w:t>
            </w:r>
          </w:p>
        </w:tc>
        <w:tc>
          <w:tcPr>
            <w:tcW w:w="3420" w:type="dxa"/>
          </w:tcPr>
          <w:p w14:paraId="1F45E0DF" w14:textId="77777777" w:rsidR="001D43D6" w:rsidRDefault="001D43D6" w:rsidP="004B56B4">
            <w:r>
              <w:t>The penalties enumerated in 23.33(13), including fines and possible imprisonment</w:t>
            </w:r>
          </w:p>
        </w:tc>
        <w:tc>
          <w:tcPr>
            <w:tcW w:w="1440" w:type="dxa"/>
          </w:tcPr>
          <w:p w14:paraId="56D0842E" w14:textId="77777777" w:rsidR="001D43D6" w:rsidRDefault="001D43D6" w:rsidP="004B56B4">
            <w:r>
              <w:t>23.33 (13)</w:t>
            </w:r>
          </w:p>
        </w:tc>
        <w:tc>
          <w:tcPr>
            <w:tcW w:w="1401" w:type="dxa"/>
          </w:tcPr>
          <w:p w14:paraId="186BC942" w14:textId="77777777" w:rsidR="001D43D6" w:rsidRDefault="001D43D6" w:rsidP="004B56B4">
            <w:r>
              <w:t>2015-08-11</w:t>
            </w:r>
          </w:p>
        </w:tc>
      </w:tr>
      <w:tr w:rsidR="001D43D6" w14:paraId="6C75BD57" w14:textId="77777777" w:rsidTr="00D33D1E">
        <w:tc>
          <w:tcPr>
            <w:tcW w:w="3415" w:type="dxa"/>
          </w:tcPr>
          <w:p w14:paraId="226BF2CF" w14:textId="77777777" w:rsidR="001D43D6" w:rsidRPr="00B265F8" w:rsidRDefault="001D43D6" w:rsidP="004B56B4">
            <w:r>
              <w:rPr>
                <w:b/>
              </w:rPr>
              <w:t xml:space="preserve">Ord 46 – </w:t>
            </w:r>
            <w:r>
              <w:t>Parking on Town Roads</w:t>
            </w:r>
          </w:p>
        </w:tc>
        <w:tc>
          <w:tcPr>
            <w:tcW w:w="1350" w:type="dxa"/>
          </w:tcPr>
          <w:p w14:paraId="224EB75B" w14:textId="77777777" w:rsidR="001D43D6" w:rsidRDefault="001D43D6" w:rsidP="004B56B4">
            <w:r>
              <w:t>$5 - $100</w:t>
            </w:r>
          </w:p>
        </w:tc>
        <w:tc>
          <w:tcPr>
            <w:tcW w:w="3420" w:type="dxa"/>
          </w:tcPr>
          <w:p w14:paraId="40DCF4D3" w14:textId="77777777" w:rsidR="001D43D6" w:rsidRDefault="001D43D6" w:rsidP="004B56B4">
            <w:r>
              <w:t>Violation fee + town costs.</w:t>
            </w:r>
          </w:p>
          <w:p w14:paraId="77A92987" w14:textId="77777777" w:rsidR="001D43D6" w:rsidRDefault="001D43D6" w:rsidP="004B56B4"/>
        </w:tc>
        <w:tc>
          <w:tcPr>
            <w:tcW w:w="1440" w:type="dxa"/>
          </w:tcPr>
          <w:p w14:paraId="2FAB08F2" w14:textId="77777777" w:rsidR="001D43D6" w:rsidRDefault="001D43D6" w:rsidP="004B56B4">
            <w:r>
              <w:t>345.28</w:t>
            </w:r>
          </w:p>
        </w:tc>
        <w:tc>
          <w:tcPr>
            <w:tcW w:w="1401" w:type="dxa"/>
          </w:tcPr>
          <w:p w14:paraId="4F82EAC7" w14:textId="0A0434BE" w:rsidR="001D43D6" w:rsidRDefault="001D43D6" w:rsidP="004B56B4">
            <w:r>
              <w:t>201</w:t>
            </w:r>
            <w:r w:rsidR="007E6AE9">
              <w:t>7</w:t>
            </w:r>
            <w:r>
              <w:t>-08-</w:t>
            </w:r>
            <w:r w:rsidR="007E6AE9">
              <w:t>08</w:t>
            </w:r>
          </w:p>
        </w:tc>
      </w:tr>
      <w:tr w:rsidR="001D43D6" w14:paraId="13D8307F" w14:textId="77777777" w:rsidTr="00D33D1E">
        <w:tc>
          <w:tcPr>
            <w:tcW w:w="3415" w:type="dxa"/>
          </w:tcPr>
          <w:p w14:paraId="7BEDA5C4" w14:textId="77777777" w:rsidR="001D43D6" w:rsidRPr="00B265F8" w:rsidRDefault="001D43D6" w:rsidP="004B56B4">
            <w:r>
              <w:rPr>
                <w:b/>
              </w:rPr>
              <w:t xml:space="preserve">Ord 47 – </w:t>
            </w:r>
            <w:r>
              <w:t>Regulating Outdoor and Refuse Burning</w:t>
            </w:r>
          </w:p>
        </w:tc>
        <w:tc>
          <w:tcPr>
            <w:tcW w:w="1350" w:type="dxa"/>
          </w:tcPr>
          <w:p w14:paraId="66FD5772" w14:textId="77777777" w:rsidR="001D43D6" w:rsidRDefault="001D43D6" w:rsidP="004B56B4">
            <w:r>
              <w:t>$25 - $250</w:t>
            </w:r>
          </w:p>
        </w:tc>
        <w:tc>
          <w:tcPr>
            <w:tcW w:w="3420" w:type="dxa"/>
          </w:tcPr>
          <w:p w14:paraId="2010AB60" w14:textId="77777777" w:rsidR="001D43D6" w:rsidRDefault="001D43D6" w:rsidP="004B56B4">
            <w:r>
              <w:t>+ town costs. Penalties are doubled for 2</w:t>
            </w:r>
            <w:r w:rsidRPr="00500EE9">
              <w:rPr>
                <w:vertAlign w:val="superscript"/>
              </w:rPr>
              <w:t>nd</w:t>
            </w:r>
            <w:r>
              <w:t xml:space="preserve"> &amp; subsequent offenses</w:t>
            </w:r>
          </w:p>
        </w:tc>
        <w:tc>
          <w:tcPr>
            <w:tcW w:w="1440" w:type="dxa"/>
          </w:tcPr>
          <w:p w14:paraId="3A8B3820" w14:textId="77777777" w:rsidR="001D43D6" w:rsidRDefault="001D43D6" w:rsidP="004B56B4"/>
        </w:tc>
        <w:tc>
          <w:tcPr>
            <w:tcW w:w="1401" w:type="dxa"/>
          </w:tcPr>
          <w:p w14:paraId="09F4EA96" w14:textId="77777777" w:rsidR="001D43D6" w:rsidRDefault="001D43D6" w:rsidP="004B56B4">
            <w:r>
              <w:t>2015-08-11</w:t>
            </w:r>
          </w:p>
        </w:tc>
      </w:tr>
      <w:tr w:rsidR="001D43D6" w14:paraId="2C52788C" w14:textId="77777777" w:rsidTr="00D33D1E">
        <w:tc>
          <w:tcPr>
            <w:tcW w:w="3415" w:type="dxa"/>
          </w:tcPr>
          <w:p w14:paraId="67C92DDC" w14:textId="77777777" w:rsidR="001D43D6" w:rsidRPr="00B265F8" w:rsidRDefault="001D43D6" w:rsidP="004B56B4">
            <w:r>
              <w:rPr>
                <w:b/>
              </w:rPr>
              <w:t xml:space="preserve">Ord 48 – </w:t>
            </w:r>
            <w:r>
              <w:t xml:space="preserve">Regulating </w:t>
            </w:r>
            <w:r w:rsidRPr="00500EE9">
              <w:t>Neighborhood and Electric Vehicles</w:t>
            </w:r>
          </w:p>
        </w:tc>
        <w:tc>
          <w:tcPr>
            <w:tcW w:w="1350" w:type="dxa"/>
          </w:tcPr>
          <w:p w14:paraId="2BF133D4" w14:textId="77777777" w:rsidR="001D43D6" w:rsidRDefault="001D43D6" w:rsidP="004B56B4">
            <w:r>
              <w:t>Citation</w:t>
            </w:r>
          </w:p>
        </w:tc>
        <w:tc>
          <w:tcPr>
            <w:tcW w:w="3420" w:type="dxa"/>
          </w:tcPr>
          <w:p w14:paraId="5F5E1CDD" w14:textId="77777777" w:rsidR="001D43D6" w:rsidRDefault="001E777C" w:rsidP="004B56B4">
            <w:hyperlink r:id="rId9" w:history="1">
              <w:r w:rsidR="001D43D6" w:rsidRPr="007B48E1">
                <w:rPr>
                  <w:rStyle w:val="Hyperlink"/>
                </w:rPr>
                <w:t>http://www.wicourts.gov/publications/fees/docs/bondsched12.pdf</w:t>
              </w:r>
            </w:hyperlink>
          </w:p>
        </w:tc>
        <w:tc>
          <w:tcPr>
            <w:tcW w:w="1440" w:type="dxa"/>
          </w:tcPr>
          <w:p w14:paraId="388623C0" w14:textId="77777777" w:rsidR="001D43D6" w:rsidRDefault="001D43D6" w:rsidP="004B56B4"/>
        </w:tc>
        <w:tc>
          <w:tcPr>
            <w:tcW w:w="1401" w:type="dxa"/>
          </w:tcPr>
          <w:p w14:paraId="0D1651F2" w14:textId="77777777" w:rsidR="001D43D6" w:rsidRDefault="001D43D6" w:rsidP="004B56B4">
            <w:r>
              <w:t>2015-08-11</w:t>
            </w:r>
          </w:p>
        </w:tc>
      </w:tr>
      <w:tr w:rsidR="001D43D6" w14:paraId="24D05FB6" w14:textId="77777777" w:rsidTr="00D33D1E">
        <w:tc>
          <w:tcPr>
            <w:tcW w:w="3415" w:type="dxa"/>
          </w:tcPr>
          <w:p w14:paraId="72E75F35" w14:textId="77777777" w:rsidR="001D43D6" w:rsidRPr="00B265F8" w:rsidRDefault="001D43D6" w:rsidP="004B56B4">
            <w:r>
              <w:rPr>
                <w:b/>
              </w:rPr>
              <w:t xml:space="preserve">Ord 50 </w:t>
            </w:r>
            <w:r>
              <w:t>– Destruction of Public Records</w:t>
            </w:r>
          </w:p>
        </w:tc>
        <w:tc>
          <w:tcPr>
            <w:tcW w:w="1350" w:type="dxa"/>
          </w:tcPr>
          <w:p w14:paraId="313C77FB" w14:textId="77777777" w:rsidR="001D43D6" w:rsidRDefault="001D43D6" w:rsidP="004B56B4">
            <w:r>
              <w:t>$25 - $200</w:t>
            </w:r>
          </w:p>
        </w:tc>
        <w:tc>
          <w:tcPr>
            <w:tcW w:w="3420" w:type="dxa"/>
          </w:tcPr>
          <w:p w14:paraId="77D3983F" w14:textId="77777777" w:rsidR="001D43D6" w:rsidRDefault="001D43D6" w:rsidP="004B56B4">
            <w:r>
              <w:t>+ applicable surcharges, assessments and costs for each violation. Each day constitutes a separate violation.</w:t>
            </w:r>
          </w:p>
        </w:tc>
        <w:tc>
          <w:tcPr>
            <w:tcW w:w="1440" w:type="dxa"/>
          </w:tcPr>
          <w:p w14:paraId="0B848E58" w14:textId="77777777" w:rsidR="001D43D6" w:rsidRDefault="001D43D6" w:rsidP="004B56B4"/>
        </w:tc>
        <w:tc>
          <w:tcPr>
            <w:tcW w:w="1401" w:type="dxa"/>
          </w:tcPr>
          <w:p w14:paraId="77557758" w14:textId="77777777" w:rsidR="001D43D6" w:rsidRDefault="001D43D6" w:rsidP="004B56B4">
            <w:r>
              <w:t>2015-08-11</w:t>
            </w:r>
          </w:p>
        </w:tc>
      </w:tr>
      <w:tr w:rsidR="001D43D6" w14:paraId="39FC5D10" w14:textId="77777777" w:rsidTr="00D33D1E">
        <w:tc>
          <w:tcPr>
            <w:tcW w:w="3415" w:type="dxa"/>
          </w:tcPr>
          <w:p w14:paraId="6BE6B316" w14:textId="77777777" w:rsidR="001D43D6" w:rsidRPr="00B265F8" w:rsidRDefault="001D43D6" w:rsidP="004B56B4">
            <w:r>
              <w:rPr>
                <w:b/>
              </w:rPr>
              <w:t xml:space="preserve">Ord 52 – </w:t>
            </w:r>
            <w:r>
              <w:t>Establishing a Joint Municipal Court</w:t>
            </w:r>
          </w:p>
        </w:tc>
        <w:tc>
          <w:tcPr>
            <w:tcW w:w="1350" w:type="dxa"/>
          </w:tcPr>
          <w:p w14:paraId="0C714DE1" w14:textId="77777777" w:rsidR="001D43D6" w:rsidRDefault="001D43D6" w:rsidP="004B56B4">
            <w:r>
              <w:t>$5 - $50</w:t>
            </w:r>
          </w:p>
        </w:tc>
        <w:tc>
          <w:tcPr>
            <w:tcW w:w="3420" w:type="dxa"/>
          </w:tcPr>
          <w:p w14:paraId="71C56004" w14:textId="4A84E117" w:rsidR="001D43D6" w:rsidRPr="00970750" w:rsidRDefault="001D43D6" w:rsidP="004B56B4">
            <w:pPr>
              <w:rPr>
                <w:strike/>
              </w:rPr>
            </w:pPr>
          </w:p>
        </w:tc>
        <w:tc>
          <w:tcPr>
            <w:tcW w:w="1440" w:type="dxa"/>
          </w:tcPr>
          <w:p w14:paraId="3C016AE5" w14:textId="77777777" w:rsidR="001D43D6" w:rsidRDefault="001D43D6" w:rsidP="004B56B4">
            <w:r w:rsidRPr="00500EE9">
              <w:t>Chap 800 and 938</w:t>
            </w:r>
          </w:p>
        </w:tc>
        <w:tc>
          <w:tcPr>
            <w:tcW w:w="1401" w:type="dxa"/>
          </w:tcPr>
          <w:p w14:paraId="1D6EAD55" w14:textId="77777777" w:rsidR="001D43D6" w:rsidRDefault="001D43D6" w:rsidP="004B56B4">
            <w:r>
              <w:t>2015-08-11</w:t>
            </w:r>
          </w:p>
        </w:tc>
      </w:tr>
      <w:tr w:rsidR="001D43D6" w14:paraId="51EEF4A5" w14:textId="77777777" w:rsidTr="00D33D1E">
        <w:tc>
          <w:tcPr>
            <w:tcW w:w="3415" w:type="dxa"/>
          </w:tcPr>
          <w:p w14:paraId="218AF7B8" w14:textId="77777777" w:rsidR="001D43D6" w:rsidRPr="00B265F8" w:rsidRDefault="001D43D6" w:rsidP="004B56B4">
            <w:r>
              <w:rPr>
                <w:b/>
              </w:rPr>
              <w:t xml:space="preserve">Ord 52A – </w:t>
            </w:r>
            <w:r>
              <w:t>Setting Municipal Court Jurisdiction</w:t>
            </w:r>
          </w:p>
        </w:tc>
        <w:tc>
          <w:tcPr>
            <w:tcW w:w="1350" w:type="dxa"/>
          </w:tcPr>
          <w:p w14:paraId="6B4E1D91" w14:textId="77777777" w:rsidR="001D43D6" w:rsidRDefault="001D43D6" w:rsidP="004B56B4">
            <w:r>
              <w:t>$25 - $2000</w:t>
            </w:r>
          </w:p>
        </w:tc>
        <w:tc>
          <w:tcPr>
            <w:tcW w:w="3420" w:type="dxa"/>
          </w:tcPr>
          <w:p w14:paraId="2ED127B5" w14:textId="77777777" w:rsidR="001D43D6" w:rsidRDefault="001D43D6" w:rsidP="004B56B4">
            <w:r>
              <w:t xml:space="preserve">Against peace and good order. </w:t>
            </w:r>
            <w:proofErr w:type="gramStart"/>
            <w:r>
              <w:t>Plus</w:t>
            </w:r>
            <w:proofErr w:type="gramEnd"/>
            <w:r>
              <w:t xml:space="preserve"> town costs</w:t>
            </w:r>
          </w:p>
        </w:tc>
        <w:tc>
          <w:tcPr>
            <w:tcW w:w="1440" w:type="dxa"/>
          </w:tcPr>
          <w:p w14:paraId="28ED111D" w14:textId="77777777" w:rsidR="001D43D6" w:rsidRDefault="001D43D6" w:rsidP="004B56B4"/>
        </w:tc>
        <w:tc>
          <w:tcPr>
            <w:tcW w:w="1401" w:type="dxa"/>
          </w:tcPr>
          <w:p w14:paraId="29B64E84" w14:textId="77777777" w:rsidR="001D43D6" w:rsidRDefault="001D43D6" w:rsidP="004B56B4">
            <w:r>
              <w:t>2015-08-11</w:t>
            </w:r>
          </w:p>
        </w:tc>
      </w:tr>
      <w:tr w:rsidR="00026E8E" w14:paraId="44EB6D26" w14:textId="77777777" w:rsidTr="00D33D1E">
        <w:tc>
          <w:tcPr>
            <w:tcW w:w="3415" w:type="dxa"/>
          </w:tcPr>
          <w:p w14:paraId="6C7ED445" w14:textId="52A45490" w:rsidR="00026E8E" w:rsidRPr="00026E8E" w:rsidRDefault="00026E8E" w:rsidP="004B56B4">
            <w:pPr>
              <w:rPr>
                <w:bCs/>
              </w:rPr>
            </w:pPr>
            <w:r>
              <w:rPr>
                <w:b/>
              </w:rPr>
              <w:t xml:space="preserve">Ord 59-A1 – </w:t>
            </w:r>
            <w:r>
              <w:rPr>
                <w:bCs/>
              </w:rPr>
              <w:t>Adoption of WI Building Codes</w:t>
            </w:r>
          </w:p>
        </w:tc>
        <w:tc>
          <w:tcPr>
            <w:tcW w:w="1350" w:type="dxa"/>
          </w:tcPr>
          <w:p w14:paraId="5EFD75F6" w14:textId="77777777" w:rsidR="009543D2" w:rsidRDefault="009543D2" w:rsidP="009543D2">
            <w:r>
              <w:t>$26,</w:t>
            </w:r>
          </w:p>
          <w:p w14:paraId="58A23CC6" w14:textId="3CA3441F" w:rsidR="00026E8E" w:rsidRDefault="009543D2" w:rsidP="009543D2">
            <w:r>
              <w:t>$25 - $1000</w:t>
            </w:r>
          </w:p>
        </w:tc>
        <w:tc>
          <w:tcPr>
            <w:tcW w:w="3420" w:type="dxa"/>
          </w:tcPr>
          <w:p w14:paraId="07B3C9E5" w14:textId="77777777" w:rsidR="009543D2" w:rsidRDefault="009543D2" w:rsidP="009543D2">
            <w:r>
              <w:t>Building permit fee</w:t>
            </w:r>
          </w:p>
          <w:p w14:paraId="17551BA7" w14:textId="77777777" w:rsidR="009543D2" w:rsidRDefault="009543D2" w:rsidP="009543D2">
            <w:r>
              <w:t>Fees for non-compliance.</w:t>
            </w:r>
          </w:p>
          <w:p w14:paraId="630257E9" w14:textId="77777777" w:rsidR="00026E8E" w:rsidRDefault="00026E8E" w:rsidP="004B56B4"/>
        </w:tc>
        <w:tc>
          <w:tcPr>
            <w:tcW w:w="1440" w:type="dxa"/>
          </w:tcPr>
          <w:p w14:paraId="6BF379A2" w14:textId="77777777" w:rsidR="00026E8E" w:rsidRDefault="00026E8E" w:rsidP="004B56B4"/>
        </w:tc>
        <w:tc>
          <w:tcPr>
            <w:tcW w:w="1401" w:type="dxa"/>
          </w:tcPr>
          <w:p w14:paraId="768E1C95" w14:textId="35BB2D84" w:rsidR="00026E8E" w:rsidRDefault="009543D2" w:rsidP="004B56B4">
            <w:r>
              <w:t>2021-10-12</w:t>
            </w:r>
          </w:p>
        </w:tc>
      </w:tr>
      <w:tr w:rsidR="001013F2" w14:paraId="18794426" w14:textId="77777777" w:rsidTr="00D33D1E">
        <w:tc>
          <w:tcPr>
            <w:tcW w:w="3415" w:type="dxa"/>
          </w:tcPr>
          <w:p w14:paraId="2F5137E8" w14:textId="288D358B" w:rsidR="001013F2" w:rsidRDefault="001013F2" w:rsidP="004B56B4">
            <w:pPr>
              <w:rPr>
                <w:b/>
              </w:rPr>
            </w:pPr>
            <w:r>
              <w:rPr>
                <w:b/>
                <w:bCs/>
              </w:rPr>
              <w:t>Ord 60</w:t>
            </w:r>
            <w:r>
              <w:rPr>
                <w:b/>
              </w:rPr>
              <w:t xml:space="preserve"> – </w:t>
            </w:r>
            <w:r>
              <w:t>Golf Carts</w:t>
            </w:r>
          </w:p>
        </w:tc>
        <w:tc>
          <w:tcPr>
            <w:tcW w:w="1350" w:type="dxa"/>
          </w:tcPr>
          <w:p w14:paraId="59DA9D9D" w14:textId="6B156E61" w:rsidR="001013F2" w:rsidRDefault="00A91932" w:rsidP="009543D2">
            <w:r>
              <w:t>$100</w:t>
            </w:r>
          </w:p>
        </w:tc>
        <w:tc>
          <w:tcPr>
            <w:tcW w:w="3420" w:type="dxa"/>
          </w:tcPr>
          <w:p w14:paraId="32DD842D" w14:textId="46F21AA9" w:rsidR="001013F2" w:rsidRDefault="00A91932" w:rsidP="009543D2">
            <w:r>
              <w:t>Per offense plus any damages</w:t>
            </w:r>
          </w:p>
        </w:tc>
        <w:tc>
          <w:tcPr>
            <w:tcW w:w="1440" w:type="dxa"/>
          </w:tcPr>
          <w:p w14:paraId="77247AA7" w14:textId="77777777" w:rsidR="001013F2" w:rsidRDefault="001013F2" w:rsidP="004B56B4"/>
        </w:tc>
        <w:tc>
          <w:tcPr>
            <w:tcW w:w="1401" w:type="dxa"/>
          </w:tcPr>
          <w:p w14:paraId="4D823D5F" w14:textId="1A005870" w:rsidR="001013F2" w:rsidRDefault="00A91932" w:rsidP="004B56B4">
            <w:r>
              <w:t>2021-04-20</w:t>
            </w:r>
          </w:p>
        </w:tc>
      </w:tr>
      <w:tr w:rsidR="00DB09BB" w14:paraId="6ABB8844" w14:textId="77777777" w:rsidTr="00D33D1E">
        <w:tc>
          <w:tcPr>
            <w:tcW w:w="3415" w:type="dxa"/>
          </w:tcPr>
          <w:p w14:paraId="23362E4A" w14:textId="38CFEA87" w:rsidR="00DB09BB" w:rsidRPr="00DB09BB" w:rsidRDefault="00DB09BB" w:rsidP="004B56B4">
            <w:r>
              <w:rPr>
                <w:b/>
                <w:bCs/>
              </w:rPr>
              <w:t xml:space="preserve">Ord 61 – </w:t>
            </w:r>
            <w:r>
              <w:t>Adopting Commercial Electrical Code</w:t>
            </w:r>
          </w:p>
        </w:tc>
        <w:tc>
          <w:tcPr>
            <w:tcW w:w="1350" w:type="dxa"/>
          </w:tcPr>
          <w:p w14:paraId="10AA2816" w14:textId="77777777" w:rsidR="00DB09BB" w:rsidRDefault="00DB09BB" w:rsidP="009543D2"/>
          <w:p w14:paraId="709A8899" w14:textId="053D405C" w:rsidR="00DB09BB" w:rsidRDefault="00DB09BB" w:rsidP="009543D2">
            <w:r>
              <w:t xml:space="preserve">    Fees are</w:t>
            </w:r>
          </w:p>
        </w:tc>
        <w:tc>
          <w:tcPr>
            <w:tcW w:w="3420" w:type="dxa"/>
          </w:tcPr>
          <w:p w14:paraId="7742D896" w14:textId="77777777" w:rsidR="00DB09BB" w:rsidRDefault="00DB09BB" w:rsidP="009543D2"/>
          <w:p w14:paraId="73774CDD" w14:textId="18045A27" w:rsidR="00DB09BB" w:rsidRDefault="00DB09BB" w:rsidP="009543D2">
            <w:r>
              <w:t>still in the ordinance</w:t>
            </w:r>
          </w:p>
        </w:tc>
        <w:tc>
          <w:tcPr>
            <w:tcW w:w="1440" w:type="dxa"/>
          </w:tcPr>
          <w:p w14:paraId="42CCC115" w14:textId="77777777" w:rsidR="00DB09BB" w:rsidRDefault="00DB09BB" w:rsidP="004B56B4"/>
        </w:tc>
        <w:tc>
          <w:tcPr>
            <w:tcW w:w="1401" w:type="dxa"/>
          </w:tcPr>
          <w:p w14:paraId="441813C7" w14:textId="5088810F" w:rsidR="00DB09BB" w:rsidRDefault="00DB09BB" w:rsidP="004B56B4">
            <w:r>
              <w:t>202</w:t>
            </w:r>
            <w:r w:rsidR="00B445E6">
              <w:t>1</w:t>
            </w:r>
            <w:r>
              <w:t>-0</w:t>
            </w:r>
            <w:r w:rsidR="00B445E6">
              <w:t>9</w:t>
            </w:r>
            <w:r>
              <w:t>-</w:t>
            </w:r>
            <w:r w:rsidR="00B445E6">
              <w:t>14</w:t>
            </w:r>
          </w:p>
        </w:tc>
      </w:tr>
      <w:tr w:rsidR="001D43D6" w14:paraId="248DA496" w14:textId="77777777" w:rsidTr="00D33D1E">
        <w:tc>
          <w:tcPr>
            <w:tcW w:w="3415" w:type="dxa"/>
          </w:tcPr>
          <w:p w14:paraId="572C3DD9" w14:textId="7446F9CD" w:rsidR="001D43D6" w:rsidRPr="001013F2" w:rsidRDefault="00C95FF3" w:rsidP="004B56B4">
            <w:r>
              <w:rPr>
                <w:b/>
                <w:bCs/>
              </w:rPr>
              <w:t>Ord 6</w:t>
            </w:r>
            <w:r w:rsidR="00DB09BB">
              <w:rPr>
                <w:b/>
                <w:bCs/>
              </w:rPr>
              <w:t>2</w:t>
            </w:r>
            <w:r w:rsidR="001013F2">
              <w:rPr>
                <w:b/>
                <w:bCs/>
              </w:rPr>
              <w:t xml:space="preserve"> </w:t>
            </w:r>
            <w:r w:rsidR="00F65007">
              <w:rPr>
                <w:b/>
                <w:bCs/>
              </w:rPr>
              <w:t>–</w:t>
            </w:r>
            <w:r w:rsidR="001013F2">
              <w:rPr>
                <w:b/>
                <w:bCs/>
              </w:rPr>
              <w:t xml:space="preserve"> </w:t>
            </w:r>
            <w:r w:rsidR="00DB09BB">
              <w:t>Establishing a Code of Ethics</w:t>
            </w:r>
          </w:p>
        </w:tc>
        <w:tc>
          <w:tcPr>
            <w:tcW w:w="1350" w:type="dxa"/>
          </w:tcPr>
          <w:p w14:paraId="69976968" w14:textId="77777777" w:rsidR="001D43D6" w:rsidRDefault="001D43D6" w:rsidP="004B56B4"/>
          <w:p w14:paraId="574D9ADA" w14:textId="61EA18B1" w:rsidR="00F65007" w:rsidRDefault="00F65007" w:rsidP="004B56B4">
            <w:r>
              <w:t xml:space="preserve">  </w:t>
            </w:r>
            <w:r w:rsidR="009D5F73">
              <w:t xml:space="preserve"> </w:t>
            </w:r>
            <w:r>
              <w:t xml:space="preserve"> Fees are</w:t>
            </w:r>
          </w:p>
        </w:tc>
        <w:tc>
          <w:tcPr>
            <w:tcW w:w="3420" w:type="dxa"/>
          </w:tcPr>
          <w:p w14:paraId="6F6C2660" w14:textId="77777777" w:rsidR="001D43D6" w:rsidRDefault="001D43D6" w:rsidP="004B56B4"/>
          <w:p w14:paraId="573A820C" w14:textId="23A30125" w:rsidR="00F65007" w:rsidRDefault="00F65007" w:rsidP="004B56B4">
            <w:r>
              <w:t>still in the ordinance</w:t>
            </w:r>
          </w:p>
        </w:tc>
        <w:tc>
          <w:tcPr>
            <w:tcW w:w="1440" w:type="dxa"/>
          </w:tcPr>
          <w:p w14:paraId="7A9BF2ED" w14:textId="77777777" w:rsidR="001D43D6" w:rsidRDefault="001D43D6" w:rsidP="004B56B4"/>
        </w:tc>
        <w:tc>
          <w:tcPr>
            <w:tcW w:w="1401" w:type="dxa"/>
          </w:tcPr>
          <w:p w14:paraId="399D0C41" w14:textId="0CC8ECAA" w:rsidR="00DB09BB" w:rsidRDefault="00F65007" w:rsidP="004B56B4">
            <w:r>
              <w:t>2022-</w:t>
            </w:r>
            <w:r w:rsidR="00DB09BB">
              <w:t>08</w:t>
            </w:r>
            <w:r>
              <w:t>-</w:t>
            </w:r>
            <w:r w:rsidR="00DB09BB">
              <w:t>16</w:t>
            </w:r>
          </w:p>
          <w:p w14:paraId="4BC375DE" w14:textId="58EBF6D3" w:rsidR="00F65007" w:rsidRDefault="00F65007" w:rsidP="004B56B4"/>
        </w:tc>
      </w:tr>
    </w:tbl>
    <w:p w14:paraId="1BF803D8" w14:textId="2B53F81C" w:rsidR="00D30DE0" w:rsidRDefault="00D30DE0" w:rsidP="00563D74">
      <w:pPr>
        <w:rPr>
          <w:sz w:val="20"/>
          <w:szCs w:val="20"/>
        </w:rPr>
      </w:pPr>
    </w:p>
    <w:p w14:paraId="75EC4AB5" w14:textId="77777777" w:rsidR="00331D99" w:rsidRPr="003A5A23" w:rsidRDefault="00331D99" w:rsidP="00563D74">
      <w:pPr>
        <w:rPr>
          <w:sz w:val="20"/>
          <w:szCs w:val="20"/>
        </w:rPr>
      </w:pPr>
    </w:p>
    <w:sectPr w:rsidR="00331D99" w:rsidRPr="003A5A23" w:rsidSect="00EC1C9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B1F5" w14:textId="77777777" w:rsidR="005C0247" w:rsidRDefault="005C0247" w:rsidP="005C0247">
      <w:r>
        <w:separator/>
      </w:r>
    </w:p>
  </w:endnote>
  <w:endnote w:type="continuationSeparator" w:id="0">
    <w:p w14:paraId="60803947" w14:textId="77777777" w:rsidR="005C0247" w:rsidRDefault="005C0247" w:rsidP="005C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E8ED" w14:textId="77777777" w:rsidR="00EC1C92" w:rsidRDefault="00EC1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287692"/>
      <w:docPartObj>
        <w:docPartGallery w:val="Page Numbers (Bottom of Page)"/>
        <w:docPartUnique/>
      </w:docPartObj>
    </w:sdtPr>
    <w:sdtEndPr/>
    <w:sdtContent>
      <w:sdt>
        <w:sdtPr>
          <w:id w:val="1728636285"/>
          <w:docPartObj>
            <w:docPartGallery w:val="Page Numbers (Top of Page)"/>
            <w:docPartUnique/>
          </w:docPartObj>
        </w:sdtPr>
        <w:sdtEndPr/>
        <w:sdtContent>
          <w:p w14:paraId="5BEB87A2" w14:textId="77777777" w:rsidR="00EC1C92" w:rsidRDefault="00EC1C92">
            <w:pPr>
              <w:pStyle w:val="Footer"/>
              <w:jc w:val="center"/>
            </w:pPr>
          </w:p>
          <w:p w14:paraId="4EF06229" w14:textId="36FB25F2" w:rsidR="00EC1C92" w:rsidRDefault="00EC1C9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6620AE7" w14:textId="704CD766" w:rsidR="005C0247" w:rsidRDefault="005C0247" w:rsidP="005C024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FB05" w14:textId="77777777" w:rsidR="00EC1C92" w:rsidRDefault="00EC1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BE93" w14:textId="77777777" w:rsidR="005C0247" w:rsidRDefault="005C0247" w:rsidP="005C0247">
      <w:r>
        <w:separator/>
      </w:r>
    </w:p>
  </w:footnote>
  <w:footnote w:type="continuationSeparator" w:id="0">
    <w:p w14:paraId="0A2BD10D" w14:textId="77777777" w:rsidR="005C0247" w:rsidRDefault="005C0247" w:rsidP="005C0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9674" w14:textId="77777777" w:rsidR="00EC1C92" w:rsidRDefault="00EC1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7D5A" w14:textId="77777777" w:rsidR="00EC1C92" w:rsidRDefault="00EC1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3B87" w14:textId="77777777" w:rsidR="00EC1C92" w:rsidRDefault="00EC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F4DDF"/>
    <w:multiLevelType w:val="hybridMultilevel"/>
    <w:tmpl w:val="6D3048A4"/>
    <w:lvl w:ilvl="0" w:tplc="DB06F71A">
      <w:start w:val="2022"/>
      <w:numFmt w:val="bullet"/>
      <w:lvlText w:val="-"/>
      <w:lvlJc w:val="left"/>
      <w:pPr>
        <w:ind w:left="1020" w:hanging="360"/>
      </w:pPr>
      <w:rPr>
        <w:rFonts w:ascii="Times New Roman" w:eastAsiaTheme="minorHAns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1381053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F0"/>
    <w:rsid w:val="00006438"/>
    <w:rsid w:val="00013595"/>
    <w:rsid w:val="00026E8E"/>
    <w:rsid w:val="00033FD9"/>
    <w:rsid w:val="0005320E"/>
    <w:rsid w:val="00054780"/>
    <w:rsid w:val="00065362"/>
    <w:rsid w:val="00084CA5"/>
    <w:rsid w:val="000879F4"/>
    <w:rsid w:val="00092B31"/>
    <w:rsid w:val="000948E3"/>
    <w:rsid w:val="000A1C21"/>
    <w:rsid w:val="000B338C"/>
    <w:rsid w:val="000E1134"/>
    <w:rsid w:val="000F575E"/>
    <w:rsid w:val="001013F2"/>
    <w:rsid w:val="001625E4"/>
    <w:rsid w:val="0017670B"/>
    <w:rsid w:val="001D43D6"/>
    <w:rsid w:val="001E777C"/>
    <w:rsid w:val="00217D49"/>
    <w:rsid w:val="002226FA"/>
    <w:rsid w:val="00243353"/>
    <w:rsid w:val="0024660F"/>
    <w:rsid w:val="0026268F"/>
    <w:rsid w:val="00291CB9"/>
    <w:rsid w:val="002A469F"/>
    <w:rsid w:val="002A7F21"/>
    <w:rsid w:val="003022F0"/>
    <w:rsid w:val="00316DDE"/>
    <w:rsid w:val="00317216"/>
    <w:rsid w:val="00331D99"/>
    <w:rsid w:val="00333AAD"/>
    <w:rsid w:val="00337D70"/>
    <w:rsid w:val="003413F2"/>
    <w:rsid w:val="00353155"/>
    <w:rsid w:val="00364BC7"/>
    <w:rsid w:val="00381FEE"/>
    <w:rsid w:val="003867E7"/>
    <w:rsid w:val="003A5A23"/>
    <w:rsid w:val="003C7A83"/>
    <w:rsid w:val="003D626D"/>
    <w:rsid w:val="003F0C37"/>
    <w:rsid w:val="00406595"/>
    <w:rsid w:val="00414783"/>
    <w:rsid w:val="00436083"/>
    <w:rsid w:val="00442078"/>
    <w:rsid w:val="00466B98"/>
    <w:rsid w:val="00473696"/>
    <w:rsid w:val="00481984"/>
    <w:rsid w:val="00487E10"/>
    <w:rsid w:val="00494B2B"/>
    <w:rsid w:val="004B56B4"/>
    <w:rsid w:val="004C666D"/>
    <w:rsid w:val="004D4132"/>
    <w:rsid w:val="004E623D"/>
    <w:rsid w:val="004F68A7"/>
    <w:rsid w:val="00500EE9"/>
    <w:rsid w:val="005440CC"/>
    <w:rsid w:val="005531A4"/>
    <w:rsid w:val="00563D74"/>
    <w:rsid w:val="005A7502"/>
    <w:rsid w:val="005C0247"/>
    <w:rsid w:val="005F493F"/>
    <w:rsid w:val="006224AE"/>
    <w:rsid w:val="006242A1"/>
    <w:rsid w:val="00637E06"/>
    <w:rsid w:val="0066093F"/>
    <w:rsid w:val="00662941"/>
    <w:rsid w:val="006916C3"/>
    <w:rsid w:val="006960D1"/>
    <w:rsid w:val="0069654D"/>
    <w:rsid w:val="006D242E"/>
    <w:rsid w:val="006F27C6"/>
    <w:rsid w:val="0070605B"/>
    <w:rsid w:val="00720D67"/>
    <w:rsid w:val="00724E61"/>
    <w:rsid w:val="007267FE"/>
    <w:rsid w:val="00732D56"/>
    <w:rsid w:val="007374E4"/>
    <w:rsid w:val="00740F19"/>
    <w:rsid w:val="00745855"/>
    <w:rsid w:val="00747E1F"/>
    <w:rsid w:val="00766F8A"/>
    <w:rsid w:val="0077003D"/>
    <w:rsid w:val="007A1686"/>
    <w:rsid w:val="007A27FB"/>
    <w:rsid w:val="007E6AE9"/>
    <w:rsid w:val="00806B74"/>
    <w:rsid w:val="00873DDD"/>
    <w:rsid w:val="008800D7"/>
    <w:rsid w:val="008B029C"/>
    <w:rsid w:val="008C2364"/>
    <w:rsid w:val="008D63B2"/>
    <w:rsid w:val="008E45D7"/>
    <w:rsid w:val="008E7367"/>
    <w:rsid w:val="00900DD5"/>
    <w:rsid w:val="00926357"/>
    <w:rsid w:val="009402DB"/>
    <w:rsid w:val="009402E5"/>
    <w:rsid w:val="00946780"/>
    <w:rsid w:val="009543D2"/>
    <w:rsid w:val="00970750"/>
    <w:rsid w:val="00971F64"/>
    <w:rsid w:val="00992973"/>
    <w:rsid w:val="00993C59"/>
    <w:rsid w:val="009D4720"/>
    <w:rsid w:val="009D5F73"/>
    <w:rsid w:val="009F481D"/>
    <w:rsid w:val="00A075A7"/>
    <w:rsid w:val="00A14C39"/>
    <w:rsid w:val="00A14DF2"/>
    <w:rsid w:val="00A52D1B"/>
    <w:rsid w:val="00A71679"/>
    <w:rsid w:val="00A82648"/>
    <w:rsid w:val="00A84E29"/>
    <w:rsid w:val="00A91932"/>
    <w:rsid w:val="00A9697E"/>
    <w:rsid w:val="00AB5806"/>
    <w:rsid w:val="00AB58EF"/>
    <w:rsid w:val="00AF52FF"/>
    <w:rsid w:val="00AF6EBB"/>
    <w:rsid w:val="00B265F8"/>
    <w:rsid w:val="00B35149"/>
    <w:rsid w:val="00B445E6"/>
    <w:rsid w:val="00B47CC7"/>
    <w:rsid w:val="00B52A59"/>
    <w:rsid w:val="00B5548D"/>
    <w:rsid w:val="00B564CF"/>
    <w:rsid w:val="00B56AED"/>
    <w:rsid w:val="00B636C2"/>
    <w:rsid w:val="00B95204"/>
    <w:rsid w:val="00BB2D54"/>
    <w:rsid w:val="00BB5677"/>
    <w:rsid w:val="00BC10BA"/>
    <w:rsid w:val="00BC565E"/>
    <w:rsid w:val="00BE2D27"/>
    <w:rsid w:val="00BE63FE"/>
    <w:rsid w:val="00C05C52"/>
    <w:rsid w:val="00C060E5"/>
    <w:rsid w:val="00C13605"/>
    <w:rsid w:val="00C2320E"/>
    <w:rsid w:val="00C25209"/>
    <w:rsid w:val="00C4179B"/>
    <w:rsid w:val="00C44897"/>
    <w:rsid w:val="00C456AE"/>
    <w:rsid w:val="00C709CD"/>
    <w:rsid w:val="00C7286A"/>
    <w:rsid w:val="00C76896"/>
    <w:rsid w:val="00C95FF3"/>
    <w:rsid w:val="00CB6250"/>
    <w:rsid w:val="00CF3C6C"/>
    <w:rsid w:val="00D07822"/>
    <w:rsid w:val="00D306CC"/>
    <w:rsid w:val="00D30DE0"/>
    <w:rsid w:val="00D33D1E"/>
    <w:rsid w:val="00D50B67"/>
    <w:rsid w:val="00D5276C"/>
    <w:rsid w:val="00D93095"/>
    <w:rsid w:val="00DA0FCB"/>
    <w:rsid w:val="00DB09BB"/>
    <w:rsid w:val="00DB3FEE"/>
    <w:rsid w:val="00DB495B"/>
    <w:rsid w:val="00DB52E6"/>
    <w:rsid w:val="00DC30E5"/>
    <w:rsid w:val="00DF5E26"/>
    <w:rsid w:val="00E014A9"/>
    <w:rsid w:val="00E1696D"/>
    <w:rsid w:val="00E232C7"/>
    <w:rsid w:val="00E726F5"/>
    <w:rsid w:val="00E75E15"/>
    <w:rsid w:val="00EA1ACC"/>
    <w:rsid w:val="00EC0C25"/>
    <w:rsid w:val="00EC1C92"/>
    <w:rsid w:val="00EC61BD"/>
    <w:rsid w:val="00ED3D15"/>
    <w:rsid w:val="00EE2792"/>
    <w:rsid w:val="00F12512"/>
    <w:rsid w:val="00F12CB1"/>
    <w:rsid w:val="00F23E2B"/>
    <w:rsid w:val="00F477EC"/>
    <w:rsid w:val="00F65007"/>
    <w:rsid w:val="00FA03F7"/>
    <w:rsid w:val="00FA3DB0"/>
    <w:rsid w:val="00FA6FAD"/>
    <w:rsid w:val="00FB7009"/>
    <w:rsid w:val="00FB7361"/>
    <w:rsid w:val="00FD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B135F4"/>
  <w15:chartTrackingRefBased/>
  <w15:docId w15:val="{A66A5B21-D017-4A0D-8988-B24555FD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3D2"/>
  </w:style>
  <w:style w:type="paragraph" w:styleId="Heading1">
    <w:name w:val="heading 1"/>
    <w:basedOn w:val="Normal"/>
    <w:next w:val="Normal"/>
    <w:link w:val="Heading1Char"/>
    <w:uiPriority w:val="9"/>
    <w:qFormat/>
    <w:rsid w:val="003022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48E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2F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02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26FA"/>
    <w:rPr>
      <w:color w:val="0563C1" w:themeColor="hyperlink"/>
      <w:u w:val="single"/>
    </w:rPr>
  </w:style>
  <w:style w:type="character" w:customStyle="1" w:styleId="Heading2Char">
    <w:name w:val="Heading 2 Char"/>
    <w:basedOn w:val="DefaultParagraphFont"/>
    <w:link w:val="Heading2"/>
    <w:uiPriority w:val="9"/>
    <w:rsid w:val="000948E3"/>
    <w:rPr>
      <w:rFonts w:asciiTheme="majorHAnsi" w:eastAsiaTheme="majorEastAsia" w:hAnsiTheme="majorHAnsi" w:cstheme="majorBidi"/>
      <w:color w:val="2E74B5" w:themeColor="accent1" w:themeShade="BF"/>
      <w:sz w:val="26"/>
      <w:szCs w:val="26"/>
    </w:rPr>
  </w:style>
  <w:style w:type="character" w:styleId="IntenseReference">
    <w:name w:val="Intense Reference"/>
    <w:basedOn w:val="DefaultParagraphFont"/>
    <w:uiPriority w:val="32"/>
    <w:qFormat/>
    <w:rsid w:val="000948E3"/>
    <w:rPr>
      <w:b/>
      <w:bCs/>
      <w:smallCaps/>
      <w:color w:val="5B9BD5" w:themeColor="accent1"/>
      <w:spacing w:val="5"/>
    </w:rPr>
  </w:style>
  <w:style w:type="paragraph" w:styleId="BalloonText">
    <w:name w:val="Balloon Text"/>
    <w:basedOn w:val="Normal"/>
    <w:link w:val="BalloonTextChar"/>
    <w:uiPriority w:val="99"/>
    <w:semiHidden/>
    <w:unhideWhenUsed/>
    <w:rsid w:val="00660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93F"/>
    <w:rPr>
      <w:rFonts w:ascii="Segoe UI" w:hAnsi="Segoe UI" w:cs="Segoe UI"/>
      <w:sz w:val="18"/>
      <w:szCs w:val="18"/>
    </w:rPr>
  </w:style>
  <w:style w:type="paragraph" w:styleId="ListParagraph">
    <w:name w:val="List Paragraph"/>
    <w:basedOn w:val="Normal"/>
    <w:uiPriority w:val="34"/>
    <w:qFormat/>
    <w:rsid w:val="002A469F"/>
    <w:pPr>
      <w:ind w:left="720"/>
      <w:contextualSpacing/>
    </w:pPr>
  </w:style>
  <w:style w:type="paragraph" w:styleId="NoSpacing">
    <w:name w:val="No Spacing"/>
    <w:uiPriority w:val="1"/>
    <w:qFormat/>
    <w:rsid w:val="00E232C7"/>
  </w:style>
  <w:style w:type="paragraph" w:styleId="Header">
    <w:name w:val="header"/>
    <w:basedOn w:val="Normal"/>
    <w:link w:val="HeaderChar"/>
    <w:uiPriority w:val="99"/>
    <w:unhideWhenUsed/>
    <w:rsid w:val="005C0247"/>
    <w:pPr>
      <w:tabs>
        <w:tab w:val="center" w:pos="4680"/>
        <w:tab w:val="right" w:pos="9360"/>
      </w:tabs>
    </w:pPr>
  </w:style>
  <w:style w:type="character" w:customStyle="1" w:styleId="HeaderChar">
    <w:name w:val="Header Char"/>
    <w:basedOn w:val="DefaultParagraphFont"/>
    <w:link w:val="Header"/>
    <w:uiPriority w:val="99"/>
    <w:rsid w:val="005C0247"/>
  </w:style>
  <w:style w:type="paragraph" w:styleId="Footer">
    <w:name w:val="footer"/>
    <w:basedOn w:val="Normal"/>
    <w:link w:val="FooterChar"/>
    <w:uiPriority w:val="99"/>
    <w:unhideWhenUsed/>
    <w:rsid w:val="005C0247"/>
    <w:pPr>
      <w:tabs>
        <w:tab w:val="center" w:pos="4680"/>
        <w:tab w:val="right" w:pos="9360"/>
      </w:tabs>
    </w:pPr>
  </w:style>
  <w:style w:type="character" w:customStyle="1" w:styleId="FooterChar">
    <w:name w:val="Footer Char"/>
    <w:basedOn w:val="DefaultParagraphFont"/>
    <w:link w:val="Footer"/>
    <w:uiPriority w:val="99"/>
    <w:rsid w:val="005C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statutes/statutes/30/V/8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courts.gov/publications/fees/docs/bondsched12.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E035E-BEE3-4C5D-82FB-7D4944E4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Ruiz</dc:creator>
  <cp:keywords/>
  <dc:description/>
  <cp:lastModifiedBy>Admin</cp:lastModifiedBy>
  <cp:revision>36</cp:revision>
  <cp:lastPrinted>2023-10-16T15:05:00Z</cp:lastPrinted>
  <dcterms:created xsi:type="dcterms:W3CDTF">2023-09-28T14:02:00Z</dcterms:created>
  <dcterms:modified xsi:type="dcterms:W3CDTF">2024-01-15T14:01:00Z</dcterms:modified>
</cp:coreProperties>
</file>