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D47A4" w14:textId="0DF8DB3E" w:rsidR="0067091A" w:rsidRPr="00D21201" w:rsidRDefault="0067091A" w:rsidP="00C525B8">
      <w:pPr>
        <w:shd w:val="clear" w:color="auto" w:fill="FFFFFF"/>
        <w:jc w:val="center"/>
        <w:rPr>
          <w:rFonts w:ascii="Calibri" w:eastAsia="Times New Roman" w:hAnsi="Calibri" w:cs="Calibri"/>
          <w:b/>
          <w:bCs/>
          <w:color w:val="000000"/>
          <w:kern w:val="0"/>
          <w:sz w:val="28"/>
          <w:szCs w:val="28"/>
          <w14:ligatures w14:val="none"/>
        </w:rPr>
      </w:pPr>
      <w:r w:rsidRPr="00D21201">
        <w:rPr>
          <w:rFonts w:ascii="Calibri" w:eastAsia="Times New Roman" w:hAnsi="Calibri" w:cs="Calibri"/>
          <w:b/>
          <w:bCs/>
          <w:color w:val="000000"/>
          <w:kern w:val="0"/>
          <w:sz w:val="28"/>
          <w:szCs w:val="28"/>
          <w14:ligatures w14:val="none"/>
        </w:rPr>
        <w:t>Town of Germantown</w:t>
      </w:r>
      <w:r w:rsidR="00C525B8" w:rsidRPr="00D21201">
        <w:rPr>
          <w:rFonts w:ascii="Calibri" w:eastAsia="Times New Roman" w:hAnsi="Calibri" w:cs="Calibri"/>
          <w:b/>
          <w:bCs/>
          <w:color w:val="000000"/>
          <w:kern w:val="0"/>
          <w:sz w:val="28"/>
          <w:szCs w:val="28"/>
          <w14:ligatures w14:val="none"/>
        </w:rPr>
        <w:t xml:space="preserve">, </w:t>
      </w:r>
      <w:r w:rsidRPr="00D21201">
        <w:rPr>
          <w:rFonts w:ascii="Calibri" w:eastAsia="Times New Roman" w:hAnsi="Calibri" w:cs="Calibri"/>
          <w:b/>
          <w:bCs/>
          <w:color w:val="000000"/>
          <w:kern w:val="0"/>
          <w:sz w:val="28"/>
          <w:szCs w:val="28"/>
          <w14:ligatures w14:val="none"/>
        </w:rPr>
        <w:t>Ju</w:t>
      </w:r>
      <w:r w:rsidR="00D861FD" w:rsidRPr="00D21201">
        <w:rPr>
          <w:rFonts w:ascii="Calibri" w:eastAsia="Times New Roman" w:hAnsi="Calibri" w:cs="Calibri"/>
          <w:b/>
          <w:bCs/>
          <w:color w:val="000000"/>
          <w:kern w:val="0"/>
          <w:sz w:val="28"/>
          <w:szCs w:val="28"/>
          <w14:ligatures w14:val="none"/>
        </w:rPr>
        <w:t>neau</w:t>
      </w:r>
      <w:r w:rsidRPr="00D21201">
        <w:rPr>
          <w:rFonts w:ascii="Calibri" w:eastAsia="Times New Roman" w:hAnsi="Calibri" w:cs="Calibri"/>
          <w:b/>
          <w:bCs/>
          <w:color w:val="000000"/>
          <w:kern w:val="0"/>
          <w:sz w:val="28"/>
          <w:szCs w:val="28"/>
          <w14:ligatures w14:val="none"/>
        </w:rPr>
        <w:t xml:space="preserve"> County</w:t>
      </w:r>
    </w:p>
    <w:p w14:paraId="4E215B8A" w14:textId="011058FF" w:rsidR="00C525B8" w:rsidRPr="00D21201" w:rsidRDefault="00C525B8" w:rsidP="00C525B8">
      <w:pPr>
        <w:shd w:val="clear" w:color="auto" w:fill="FFFFFF"/>
        <w:jc w:val="center"/>
        <w:rPr>
          <w:rFonts w:ascii="Calibri" w:eastAsia="Times New Roman" w:hAnsi="Calibri" w:cs="Calibri"/>
          <w:b/>
          <w:bCs/>
          <w:color w:val="000000"/>
          <w:kern w:val="0"/>
          <w:sz w:val="28"/>
          <w:szCs w:val="28"/>
          <w14:ligatures w14:val="none"/>
        </w:rPr>
      </w:pPr>
      <w:r w:rsidRPr="00D21201">
        <w:rPr>
          <w:rFonts w:ascii="Calibri" w:eastAsia="Times New Roman" w:hAnsi="Calibri" w:cs="Calibri"/>
          <w:b/>
          <w:bCs/>
          <w:color w:val="000000"/>
          <w:kern w:val="0"/>
          <w:sz w:val="28"/>
          <w:szCs w:val="28"/>
          <w14:ligatures w14:val="none"/>
        </w:rPr>
        <w:t>Ordinance Number 63</w:t>
      </w:r>
    </w:p>
    <w:p w14:paraId="1BE24FA6" w14:textId="08CE2A85" w:rsidR="00C525B8" w:rsidRPr="00D21201" w:rsidRDefault="00C525B8" w:rsidP="00C525B8">
      <w:pPr>
        <w:shd w:val="clear" w:color="auto" w:fill="FFFFFF"/>
        <w:jc w:val="center"/>
        <w:rPr>
          <w:rFonts w:ascii="Calibri" w:eastAsia="Times New Roman" w:hAnsi="Calibri" w:cs="Calibri"/>
          <w:b/>
          <w:bCs/>
          <w:color w:val="000000"/>
          <w:kern w:val="0"/>
          <w:sz w:val="28"/>
          <w:szCs w:val="28"/>
          <w14:ligatures w14:val="none"/>
        </w:rPr>
      </w:pPr>
      <w:r w:rsidRPr="00D21201">
        <w:rPr>
          <w:rFonts w:ascii="Calibri" w:eastAsia="Times New Roman" w:hAnsi="Calibri" w:cs="Calibri"/>
          <w:b/>
          <w:bCs/>
          <w:color w:val="000000"/>
          <w:kern w:val="0"/>
          <w:sz w:val="28"/>
          <w:szCs w:val="28"/>
          <w14:ligatures w14:val="none"/>
        </w:rPr>
        <w:t>Manufacture</w:t>
      </w:r>
      <w:r w:rsidR="000C58F8">
        <w:rPr>
          <w:rFonts w:ascii="Calibri" w:eastAsia="Times New Roman" w:hAnsi="Calibri" w:cs="Calibri"/>
          <w:b/>
          <w:bCs/>
          <w:color w:val="000000"/>
          <w:kern w:val="0"/>
          <w:sz w:val="28"/>
          <w:szCs w:val="28"/>
          <w14:ligatures w14:val="none"/>
        </w:rPr>
        <w:t>d</w:t>
      </w:r>
      <w:r w:rsidRPr="00D21201">
        <w:rPr>
          <w:rFonts w:ascii="Calibri" w:eastAsia="Times New Roman" w:hAnsi="Calibri" w:cs="Calibri"/>
          <w:b/>
          <w:bCs/>
          <w:color w:val="000000"/>
          <w:kern w:val="0"/>
          <w:sz w:val="28"/>
          <w:szCs w:val="28"/>
          <w14:ligatures w14:val="none"/>
        </w:rPr>
        <w:t xml:space="preserve"> and mobile </w:t>
      </w:r>
      <w:r w:rsidR="0012181F">
        <w:rPr>
          <w:rFonts w:ascii="Calibri" w:eastAsia="Times New Roman" w:hAnsi="Calibri" w:cs="Calibri"/>
          <w:b/>
          <w:bCs/>
          <w:color w:val="000000"/>
          <w:kern w:val="0"/>
          <w:sz w:val="28"/>
          <w:szCs w:val="28"/>
          <w14:ligatures w14:val="none"/>
        </w:rPr>
        <w:t>h</w:t>
      </w:r>
      <w:r w:rsidRPr="00D21201">
        <w:rPr>
          <w:rFonts w:ascii="Calibri" w:eastAsia="Times New Roman" w:hAnsi="Calibri" w:cs="Calibri"/>
          <w:b/>
          <w:bCs/>
          <w:color w:val="000000"/>
          <w:kern w:val="0"/>
          <w:sz w:val="28"/>
          <w:szCs w:val="28"/>
          <w14:ligatures w14:val="none"/>
        </w:rPr>
        <w:t>ome community license</w:t>
      </w:r>
    </w:p>
    <w:p w14:paraId="103D7888"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65021E0A"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I – TITLE</w:t>
      </w:r>
    </w:p>
    <w:p w14:paraId="1D476011" w14:textId="1D3277B8" w:rsidR="0067091A" w:rsidRPr="00D21201" w:rsidRDefault="0067091A" w:rsidP="0067091A">
      <w:pPr>
        <w:shd w:val="clear" w:color="auto" w:fill="FFFFFF"/>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This ordinance is entitled the Town of Germantown</w:t>
      </w:r>
      <w:r w:rsidR="00D861FD" w:rsidRPr="00D21201">
        <w:rPr>
          <w:rFonts w:ascii="Calibri" w:eastAsia="Times New Roman" w:hAnsi="Calibri" w:cs="Calibri"/>
          <w:color w:val="000000"/>
          <w:kern w:val="0"/>
          <w:sz w:val="24"/>
          <w:szCs w:val="24"/>
          <w14:ligatures w14:val="none"/>
        </w:rPr>
        <w:t xml:space="preserve"> </w:t>
      </w:r>
      <w:r w:rsidRPr="00D21201">
        <w:rPr>
          <w:rFonts w:ascii="Calibri" w:eastAsia="Times New Roman" w:hAnsi="Calibri" w:cs="Calibri"/>
          <w:color w:val="000000"/>
          <w:kern w:val="0"/>
          <w:sz w:val="24"/>
          <w:szCs w:val="24"/>
          <w14:ligatures w14:val="none"/>
        </w:rPr>
        <w:t>Manufactured and Mobile Home Community License, Campground License, and Temporary or Seasonal Residence Permit Ordinance.</w:t>
      </w:r>
    </w:p>
    <w:p w14:paraId="01E02C05"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563D3E5F"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II – PURPOSE</w:t>
      </w:r>
    </w:p>
    <w:p w14:paraId="068EA652" w14:textId="77777777" w:rsidR="0067091A" w:rsidRPr="00D21201" w:rsidRDefault="0067091A" w:rsidP="0067091A">
      <w:pPr>
        <w:shd w:val="clear" w:color="auto" w:fill="FFFFFF"/>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The purpose of this ordinance is to regulate by license or permit the installation, maintenance, and parking of mobile homes, manufactured homes, and camping units in the town, the installation, construction, and maintenance of temporary or seasonal dwellings in the town, and the construction, installation, operation, and maintenance of manufactured and mobile home parks and campgrounds in the town to allow the town to monitor the development of property within the town in order to assure the proper assessment and taxation of and assessment of fees upon property within the town and to assure the provision of fire and other emergency services to residents within the town.</w:t>
      </w:r>
    </w:p>
    <w:p w14:paraId="396EFA3C"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298F492B"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III – AUTHORITY</w:t>
      </w:r>
    </w:p>
    <w:p w14:paraId="78F6C4FE" w14:textId="77777777" w:rsidR="0067091A" w:rsidRPr="00D21201" w:rsidRDefault="0067091A" w:rsidP="0067091A">
      <w:pPr>
        <w:shd w:val="clear" w:color="auto" w:fill="FFFFFF"/>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The town board has the specific authority under ss. </w:t>
      </w:r>
      <w:hyperlink r:id="rId7" w:tooltip="Statutes 66.0119" w:history="1">
        <w:r w:rsidRPr="00D21201">
          <w:rPr>
            <w:rFonts w:ascii="Calibri" w:eastAsia="Times New Roman" w:hAnsi="Calibri" w:cs="Calibri"/>
            <w:color w:val="426986"/>
            <w:kern w:val="0"/>
            <w:sz w:val="24"/>
            <w:szCs w:val="24"/>
            <w:u w:val="single"/>
            <w14:ligatures w14:val="none"/>
          </w:rPr>
          <w:t>66.0119</w:t>
        </w:r>
      </w:hyperlink>
      <w:r w:rsidRPr="00D21201">
        <w:rPr>
          <w:rFonts w:ascii="Calibri" w:eastAsia="Times New Roman" w:hAnsi="Calibri" w:cs="Calibri"/>
          <w:color w:val="000000"/>
          <w:kern w:val="0"/>
          <w:sz w:val="24"/>
          <w:szCs w:val="24"/>
          <w14:ligatures w14:val="none"/>
        </w:rPr>
        <w:t>, </w:t>
      </w:r>
      <w:hyperlink r:id="rId8" w:tooltip="Statutes 66.0435" w:history="1">
        <w:r w:rsidRPr="00D21201">
          <w:rPr>
            <w:rFonts w:ascii="Calibri" w:eastAsia="Times New Roman" w:hAnsi="Calibri" w:cs="Calibri"/>
            <w:color w:val="426986"/>
            <w:kern w:val="0"/>
            <w:sz w:val="24"/>
            <w:szCs w:val="24"/>
            <w:u w:val="single"/>
            <w14:ligatures w14:val="none"/>
          </w:rPr>
          <w:t>66.0435</w:t>
        </w:r>
      </w:hyperlink>
      <w:r w:rsidRPr="00D21201">
        <w:rPr>
          <w:rFonts w:ascii="Calibri" w:eastAsia="Times New Roman" w:hAnsi="Calibri" w:cs="Calibri"/>
          <w:color w:val="000000"/>
          <w:kern w:val="0"/>
          <w:sz w:val="24"/>
          <w:szCs w:val="24"/>
          <w14:ligatures w14:val="none"/>
        </w:rPr>
        <w:t>, </w:t>
      </w:r>
      <w:hyperlink r:id="rId9" w:tooltip="Statutes 101.645" w:history="1">
        <w:r w:rsidRPr="00D21201">
          <w:rPr>
            <w:rFonts w:ascii="Calibri" w:eastAsia="Times New Roman" w:hAnsi="Calibri" w:cs="Calibri"/>
            <w:color w:val="426986"/>
            <w:kern w:val="0"/>
            <w:sz w:val="24"/>
            <w:szCs w:val="24"/>
            <w:u w:val="single"/>
            <w14:ligatures w14:val="none"/>
          </w:rPr>
          <w:t>101.645</w:t>
        </w:r>
      </w:hyperlink>
      <w:r w:rsidRPr="00D21201">
        <w:rPr>
          <w:rFonts w:ascii="Calibri" w:eastAsia="Times New Roman" w:hAnsi="Calibri" w:cs="Calibri"/>
          <w:color w:val="000000"/>
          <w:kern w:val="0"/>
          <w:sz w:val="24"/>
          <w:szCs w:val="24"/>
          <w14:ligatures w14:val="none"/>
        </w:rPr>
        <w:t>, and </w:t>
      </w:r>
      <w:hyperlink r:id="rId10" w:tooltip="Statutes 101.935" w:history="1">
        <w:r w:rsidRPr="00D21201">
          <w:rPr>
            <w:rFonts w:ascii="Calibri" w:eastAsia="Times New Roman" w:hAnsi="Calibri" w:cs="Calibri"/>
            <w:color w:val="426986"/>
            <w:kern w:val="0"/>
            <w:sz w:val="24"/>
            <w:szCs w:val="24"/>
            <w:u w:val="single"/>
            <w14:ligatures w14:val="none"/>
          </w:rPr>
          <w:t>101.935</w:t>
        </w:r>
      </w:hyperlink>
      <w:r w:rsidRPr="00D21201">
        <w:rPr>
          <w:rFonts w:ascii="Calibri" w:eastAsia="Times New Roman" w:hAnsi="Calibri" w:cs="Calibri"/>
          <w:color w:val="000000"/>
          <w:kern w:val="0"/>
          <w:sz w:val="24"/>
          <w:szCs w:val="24"/>
          <w14:ligatures w14:val="none"/>
        </w:rPr>
        <w:t>, Wis. stats., and the town's village powers under s. </w:t>
      </w:r>
      <w:hyperlink r:id="rId11" w:tooltip="Statutes 60.22" w:history="1">
        <w:r w:rsidRPr="00D21201">
          <w:rPr>
            <w:rFonts w:ascii="Calibri" w:eastAsia="Times New Roman" w:hAnsi="Calibri" w:cs="Calibri"/>
            <w:color w:val="426986"/>
            <w:kern w:val="0"/>
            <w:sz w:val="24"/>
            <w:szCs w:val="24"/>
            <w:u w:val="single"/>
            <w14:ligatures w14:val="none"/>
          </w:rPr>
          <w:t>60.22</w:t>
        </w:r>
      </w:hyperlink>
      <w:r w:rsidRPr="00D21201">
        <w:rPr>
          <w:rFonts w:ascii="Calibri" w:eastAsia="Times New Roman" w:hAnsi="Calibri" w:cs="Calibri"/>
          <w:color w:val="000000"/>
          <w:kern w:val="0"/>
          <w:sz w:val="24"/>
          <w:szCs w:val="24"/>
          <w14:ligatures w14:val="none"/>
        </w:rPr>
        <w:t>, Wis. stats., to adopt and enforce this ordinance.</w:t>
      </w:r>
    </w:p>
    <w:p w14:paraId="3B73923E"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2DF04454"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IV – ADOPTION OF ORDINANCE</w:t>
      </w:r>
    </w:p>
    <w:p w14:paraId="757A0E53" w14:textId="77777777" w:rsidR="0067091A" w:rsidRPr="00D21201" w:rsidRDefault="0067091A" w:rsidP="0067091A">
      <w:pPr>
        <w:shd w:val="clear" w:color="auto" w:fill="FFFFFF"/>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This ordinance, adopted by a majority of the town board on a roll call vote with a quorum present and voting and proper notice having been given, provides for the regulation by license or permit of the installation, maintenance, and parking of mobile homes, manufactured homes, and camping units in the town, the installation, construction, and maintenance of temporary or seasonal dwellings in the town, and the construction, installation, operation, and maintenance of manufactured and mobile home communities and campgrounds in the town.</w:t>
      </w:r>
    </w:p>
    <w:p w14:paraId="2986FD26"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66846EC0"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V – DEFINITIONS</w:t>
      </w:r>
    </w:p>
    <w:p w14:paraId="0199AB79" w14:textId="22AD24C9" w:rsidR="0067091A" w:rsidRPr="003C1FB7" w:rsidRDefault="0067091A" w:rsidP="003C1FB7">
      <w:pPr>
        <w:pStyle w:val="ListParagraph"/>
        <w:numPr>
          <w:ilvl w:val="0"/>
          <w:numId w:val="3"/>
        </w:numPr>
        <w:shd w:val="clear" w:color="auto" w:fill="FFFFFF"/>
        <w:ind w:left="360"/>
        <w:rPr>
          <w:rFonts w:ascii="Calibri" w:eastAsia="Times New Roman" w:hAnsi="Calibri" w:cs="Calibri"/>
          <w:color w:val="000000"/>
          <w:kern w:val="0"/>
          <w:sz w:val="24"/>
          <w:szCs w:val="24"/>
          <w14:ligatures w14:val="none"/>
        </w:rPr>
      </w:pPr>
      <w:r w:rsidRPr="003C1FB7">
        <w:rPr>
          <w:rFonts w:ascii="Calibri" w:eastAsia="Times New Roman" w:hAnsi="Calibri" w:cs="Calibri"/>
          <w:color w:val="000000"/>
          <w:kern w:val="0"/>
          <w:sz w:val="24"/>
          <w:szCs w:val="24"/>
          <w14:ligatures w14:val="none"/>
        </w:rPr>
        <w:t>“Campground” means any parcel or tract of land in the town owned by a person, the state, or a local government, that is designed, maintained, intended, or used for the purpose of providing sites for nonpermanent overnight use by 4 or more camping units, or by one to 3 camping units if the parcel or tract of land is represented as a campground.</w:t>
      </w:r>
    </w:p>
    <w:p w14:paraId="51D54382" w14:textId="688CD301" w:rsidR="0067091A" w:rsidRPr="002E0140" w:rsidRDefault="0067091A" w:rsidP="003C1FB7">
      <w:pPr>
        <w:pStyle w:val="ListParagraph"/>
        <w:numPr>
          <w:ilvl w:val="0"/>
          <w:numId w:val="3"/>
        </w:numPr>
        <w:shd w:val="clear" w:color="auto" w:fill="FFFFFF"/>
        <w:ind w:left="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“Closed construction” means any building, building component, assembly, or system manufactured in such a manner that it cannot be inspected before installation at the building site without disassembly, damage, or destruction.</w:t>
      </w:r>
    </w:p>
    <w:p w14:paraId="7D8BA65E" w14:textId="6D87F468" w:rsidR="0067091A" w:rsidRPr="002E0140" w:rsidRDefault="0067091A" w:rsidP="003C1FB7">
      <w:pPr>
        <w:pStyle w:val="ListParagraph"/>
        <w:numPr>
          <w:ilvl w:val="0"/>
          <w:numId w:val="3"/>
        </w:numPr>
        <w:shd w:val="clear" w:color="auto" w:fill="FFFFFF"/>
        <w:ind w:left="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 xml:space="preserve">“Manufactured and mobile home community” means a facility in the town where 2 or more of any combination of mobile homes, manufactured homes, manufactured dwellings, or camping units are installed or parked on a parcel for dwelling or sleeping purposes </w:t>
      </w:r>
      <w:r w:rsidRPr="002E0140">
        <w:rPr>
          <w:rFonts w:ascii="Calibri" w:eastAsia="Times New Roman" w:hAnsi="Calibri" w:cs="Calibri"/>
          <w:color w:val="000000"/>
          <w:kern w:val="0"/>
          <w:sz w:val="24"/>
          <w:szCs w:val="24"/>
          <w14:ligatures w14:val="none"/>
        </w:rPr>
        <w:lastRenderedPageBreak/>
        <w:t>regardless of whether any charge is made for the accommodation, unless waived in writing by the town board.</w:t>
      </w:r>
    </w:p>
    <w:p w14:paraId="717A63AC" w14:textId="1F4132A1" w:rsidR="0067091A" w:rsidRPr="002E0140" w:rsidRDefault="0067091A" w:rsidP="003C1FB7">
      <w:pPr>
        <w:pStyle w:val="ListParagraph"/>
        <w:numPr>
          <w:ilvl w:val="0"/>
          <w:numId w:val="3"/>
        </w:numPr>
        <w:shd w:val="clear" w:color="auto" w:fill="FFFFFF"/>
        <w:ind w:left="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1. “Manufactured dwelling” means any structure or component of a structure that is intended for use as a dwelling and is any of the following:</w:t>
      </w:r>
    </w:p>
    <w:p w14:paraId="7F4EC3AD" w14:textId="3FD2EC41" w:rsidR="0067091A" w:rsidRPr="002E0140" w:rsidRDefault="0067091A" w:rsidP="00E61265">
      <w:pPr>
        <w:pStyle w:val="ListParagraph"/>
        <w:numPr>
          <w:ilvl w:val="1"/>
          <w:numId w:val="3"/>
        </w:numPr>
        <w:shd w:val="clear" w:color="auto" w:fill="FFFFFF"/>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Of closed construction that is fabricated or assembled on site or off site in manufacturing facilities for installation, connection, or assembly and installation at the building site; or</w:t>
      </w:r>
    </w:p>
    <w:p w14:paraId="0BB5D057" w14:textId="0C45BC90" w:rsidR="0067091A" w:rsidRDefault="0067091A" w:rsidP="00E61265">
      <w:pPr>
        <w:pStyle w:val="ListParagraph"/>
        <w:numPr>
          <w:ilvl w:val="1"/>
          <w:numId w:val="3"/>
        </w:numPr>
        <w:shd w:val="clear" w:color="auto" w:fill="FFFFFF"/>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Of open construction that is made or assembled in manufacturing facilities away from the building site for installation, connection, or assembly and installation on the building site and for which certification is sought by the manufacturer.</w:t>
      </w:r>
    </w:p>
    <w:p w14:paraId="59066342" w14:textId="77777777" w:rsidR="0067091A" w:rsidRDefault="0067091A" w:rsidP="003C1FB7">
      <w:pPr>
        <w:pStyle w:val="ListParagraph"/>
        <w:shd w:val="clear" w:color="auto" w:fill="FFFFFF"/>
        <w:ind w:left="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2.   “Manufactured dwelling” does not include any of the following:</w:t>
      </w:r>
    </w:p>
    <w:p w14:paraId="651ACA05" w14:textId="61142659" w:rsidR="0067091A" w:rsidRDefault="003C1FB7" w:rsidP="00E61265">
      <w:pPr>
        <w:pStyle w:val="ListParagraph"/>
        <w:shd w:val="clear" w:color="auto" w:fill="FFFFFF"/>
        <w:ind w:left="1080" w:hanging="36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ab/>
        <w:t xml:space="preserve">a.  </w:t>
      </w:r>
      <w:r w:rsidR="00BB260C">
        <w:rPr>
          <w:rFonts w:ascii="Calibri" w:eastAsia="Times New Roman" w:hAnsi="Calibri" w:cs="Calibri"/>
          <w:color w:val="000000"/>
          <w:kern w:val="0"/>
          <w:sz w:val="24"/>
          <w:szCs w:val="24"/>
          <w14:ligatures w14:val="none"/>
        </w:rPr>
        <w:t xml:space="preserve"> </w:t>
      </w:r>
      <w:r w:rsidR="0067091A" w:rsidRPr="002E0140">
        <w:rPr>
          <w:rFonts w:ascii="Calibri" w:eastAsia="Times New Roman" w:hAnsi="Calibri" w:cs="Calibri"/>
          <w:color w:val="000000"/>
          <w:kern w:val="0"/>
          <w:sz w:val="24"/>
          <w:szCs w:val="24"/>
          <w14:ligatures w14:val="none"/>
        </w:rPr>
        <w:t>A building of open construction that is not subject to paragraph 1. b.</w:t>
      </w:r>
    </w:p>
    <w:p w14:paraId="4FC502FF" w14:textId="454AC92A" w:rsidR="0067091A" w:rsidRPr="00BB260C" w:rsidRDefault="00BB260C" w:rsidP="00E61265">
      <w:pPr>
        <w:pStyle w:val="ListParagraph"/>
        <w:shd w:val="clear" w:color="auto" w:fill="FFFFFF"/>
        <w:ind w:left="1080" w:hanging="360"/>
        <w:rPr>
          <w:rFonts w:ascii="Calibri" w:eastAsia="Times New Roman" w:hAnsi="Calibri" w:cs="Calibri"/>
          <w:color w:val="000000"/>
          <w:kern w:val="0"/>
          <w:sz w:val="24"/>
          <w:szCs w:val="24"/>
          <w14:ligatures w14:val="none"/>
        </w:rPr>
      </w:pPr>
      <w:r>
        <w:rPr>
          <w:rFonts w:ascii="Calibri" w:eastAsia="Times New Roman" w:hAnsi="Calibri" w:cs="Calibri"/>
          <w:color w:val="000000"/>
          <w:kern w:val="0"/>
          <w:sz w:val="24"/>
          <w:szCs w:val="24"/>
          <w14:ligatures w14:val="none"/>
        </w:rPr>
        <w:t xml:space="preserve">     </w:t>
      </w:r>
      <w:r>
        <w:rPr>
          <w:rFonts w:ascii="Calibri" w:eastAsia="Times New Roman" w:hAnsi="Calibri" w:cs="Calibri"/>
          <w:color w:val="000000"/>
          <w:kern w:val="0"/>
          <w:sz w:val="24"/>
          <w:szCs w:val="24"/>
          <w14:ligatures w14:val="none"/>
        </w:rPr>
        <w:tab/>
        <w:t xml:space="preserve">b.   </w:t>
      </w:r>
      <w:r w:rsidR="0067091A" w:rsidRPr="00BB260C">
        <w:rPr>
          <w:rFonts w:ascii="Calibri" w:eastAsia="Times New Roman" w:hAnsi="Calibri" w:cs="Calibri"/>
          <w:color w:val="000000"/>
          <w:kern w:val="0"/>
          <w:sz w:val="24"/>
          <w:szCs w:val="24"/>
          <w14:ligatures w14:val="none"/>
        </w:rPr>
        <w:t>A single- or double-width manufactured home or mobile home.</w:t>
      </w:r>
    </w:p>
    <w:p w14:paraId="5410E107" w14:textId="1B5B5EFE" w:rsidR="0067091A" w:rsidRPr="002E0140" w:rsidRDefault="0067091A" w:rsidP="00E61265">
      <w:pPr>
        <w:pStyle w:val="ListParagraph"/>
        <w:numPr>
          <w:ilvl w:val="1"/>
          <w:numId w:val="3"/>
        </w:numPr>
        <w:shd w:val="clear" w:color="auto" w:fill="FFFFFF"/>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A camping unit.</w:t>
      </w:r>
    </w:p>
    <w:p w14:paraId="006C036B" w14:textId="68AF378E" w:rsidR="00132B54" w:rsidRDefault="0067091A" w:rsidP="00132B54">
      <w:pPr>
        <w:pStyle w:val="ListParagraph"/>
        <w:numPr>
          <w:ilvl w:val="0"/>
          <w:numId w:val="3"/>
        </w:numPr>
        <w:shd w:val="clear" w:color="auto" w:fill="FFFFFF"/>
        <w:ind w:left="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 xml:space="preserve">1. </w:t>
      </w:r>
      <w:r w:rsidR="00132B54">
        <w:rPr>
          <w:rFonts w:ascii="Calibri" w:eastAsia="Times New Roman" w:hAnsi="Calibri" w:cs="Calibri"/>
          <w:color w:val="000000"/>
          <w:kern w:val="0"/>
          <w:sz w:val="24"/>
          <w:szCs w:val="24"/>
          <w14:ligatures w14:val="none"/>
        </w:rPr>
        <w:tab/>
      </w:r>
      <w:r w:rsidRPr="002E0140">
        <w:rPr>
          <w:rFonts w:ascii="Calibri" w:eastAsia="Times New Roman" w:hAnsi="Calibri" w:cs="Calibri"/>
          <w:color w:val="000000"/>
          <w:kern w:val="0"/>
          <w:sz w:val="24"/>
          <w:szCs w:val="24"/>
          <w14:ligatures w14:val="none"/>
        </w:rPr>
        <w:t>“Manufactured home” means a structure that is designed to be used as a dwelling with or without a permanent foundation and that is certified by the federal Department of Housing and Urban Development as complying with the standards established under </w:t>
      </w:r>
      <w:hyperlink r:id="rId12" w:tooltip="US Code 42 USC 5401" w:history="1">
        <w:r w:rsidRPr="002E0140">
          <w:rPr>
            <w:rFonts w:ascii="Calibri" w:eastAsia="Times New Roman" w:hAnsi="Calibri" w:cs="Calibri"/>
            <w:color w:val="426986"/>
            <w:kern w:val="0"/>
            <w:sz w:val="24"/>
            <w:szCs w:val="24"/>
            <w:u w:val="single"/>
            <w14:ligatures w14:val="none"/>
          </w:rPr>
          <w:t>42 USC 5401</w:t>
        </w:r>
      </w:hyperlink>
      <w:r w:rsidRPr="002E0140">
        <w:rPr>
          <w:rFonts w:ascii="Calibri" w:eastAsia="Times New Roman" w:hAnsi="Calibri" w:cs="Calibri"/>
          <w:color w:val="000000"/>
          <w:kern w:val="0"/>
          <w:sz w:val="24"/>
          <w:szCs w:val="24"/>
          <w14:ligatures w14:val="none"/>
        </w:rPr>
        <w:t> to </w:t>
      </w:r>
      <w:hyperlink r:id="rId13" w:tooltip="US Code 42 USC 5425" w:history="1">
        <w:r w:rsidRPr="002E0140">
          <w:rPr>
            <w:rFonts w:ascii="Calibri" w:eastAsia="Times New Roman" w:hAnsi="Calibri" w:cs="Calibri"/>
            <w:color w:val="426986"/>
            <w:kern w:val="0"/>
            <w:sz w:val="24"/>
            <w:szCs w:val="24"/>
            <w:u w:val="single"/>
            <w14:ligatures w14:val="none"/>
          </w:rPr>
          <w:t>5425</w:t>
        </w:r>
      </w:hyperlink>
      <w:r w:rsidRPr="002E0140">
        <w:rPr>
          <w:rFonts w:ascii="Calibri" w:eastAsia="Times New Roman" w:hAnsi="Calibri" w:cs="Calibri"/>
          <w:color w:val="000000"/>
          <w:kern w:val="0"/>
          <w:sz w:val="24"/>
          <w:szCs w:val="24"/>
          <w14:ligatures w14:val="none"/>
        </w:rPr>
        <w:t> and includes any additions, attachments, annexes, foundations, and appurtenances.</w:t>
      </w:r>
    </w:p>
    <w:p w14:paraId="585019C0" w14:textId="17851365" w:rsidR="0067091A" w:rsidRPr="00132B54" w:rsidRDefault="0067091A" w:rsidP="00E61265">
      <w:pPr>
        <w:pStyle w:val="ListParagraph"/>
        <w:numPr>
          <w:ilvl w:val="0"/>
          <w:numId w:val="6"/>
        </w:numPr>
        <w:shd w:val="clear" w:color="auto" w:fill="FFFFFF"/>
        <w:rPr>
          <w:rFonts w:ascii="Calibri" w:eastAsia="Times New Roman" w:hAnsi="Calibri" w:cs="Calibri"/>
          <w:color w:val="000000"/>
          <w:kern w:val="0"/>
          <w:sz w:val="24"/>
          <w:szCs w:val="24"/>
          <w14:ligatures w14:val="none"/>
        </w:rPr>
      </w:pPr>
      <w:r w:rsidRPr="00132B54">
        <w:rPr>
          <w:rFonts w:ascii="Calibri" w:eastAsia="Times New Roman" w:hAnsi="Calibri" w:cs="Calibri"/>
          <w:color w:val="000000"/>
          <w:kern w:val="0"/>
          <w:sz w:val="24"/>
          <w:szCs w:val="24"/>
          <w14:ligatures w14:val="none"/>
        </w:rPr>
        <w:t>“Manufactured home” does not include any of the following:</w:t>
      </w:r>
    </w:p>
    <w:p w14:paraId="13F8CD05" w14:textId="0CF69A9F" w:rsidR="0067091A" w:rsidRPr="002E0140" w:rsidRDefault="0067091A" w:rsidP="00E61265">
      <w:pPr>
        <w:pStyle w:val="ListParagraph"/>
        <w:numPr>
          <w:ilvl w:val="1"/>
          <w:numId w:val="6"/>
        </w:numPr>
        <w:shd w:val="clear" w:color="auto" w:fill="FFFFFF"/>
        <w:ind w:left="180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A manufactured dwelling.</w:t>
      </w:r>
    </w:p>
    <w:p w14:paraId="2D937463" w14:textId="1BFA4C20" w:rsidR="00153D20" w:rsidRPr="00153D20" w:rsidRDefault="0067091A" w:rsidP="00E61265">
      <w:pPr>
        <w:pStyle w:val="ListParagraph"/>
        <w:numPr>
          <w:ilvl w:val="1"/>
          <w:numId w:val="6"/>
        </w:numPr>
        <w:shd w:val="clear" w:color="auto" w:fill="FFFFFF"/>
        <w:ind w:left="180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A camping unit.</w:t>
      </w:r>
    </w:p>
    <w:p w14:paraId="3EC1AACA" w14:textId="6FD78969" w:rsidR="0067091A" w:rsidRPr="00153D20" w:rsidRDefault="0067091A" w:rsidP="00153D20">
      <w:pPr>
        <w:pStyle w:val="ListParagraph"/>
        <w:numPr>
          <w:ilvl w:val="0"/>
          <w:numId w:val="3"/>
        </w:numPr>
        <w:shd w:val="clear" w:color="auto" w:fill="FFFFFF"/>
        <w:ind w:left="360"/>
        <w:rPr>
          <w:rFonts w:ascii="Calibri" w:eastAsia="Times New Roman" w:hAnsi="Calibri" w:cs="Calibri"/>
          <w:color w:val="000000"/>
          <w:kern w:val="0"/>
          <w:sz w:val="24"/>
          <w:szCs w:val="24"/>
          <w14:ligatures w14:val="none"/>
        </w:rPr>
      </w:pPr>
      <w:r w:rsidRPr="00153D20">
        <w:rPr>
          <w:rFonts w:ascii="Calibri" w:eastAsia="Times New Roman" w:hAnsi="Calibri" w:cs="Calibri"/>
          <w:color w:val="000000"/>
          <w:kern w:val="0"/>
          <w:sz w:val="24"/>
          <w:szCs w:val="24"/>
          <w14:ligatures w14:val="none"/>
        </w:rPr>
        <w:t>“Mobile home” means a vehicle manufactured or assembled before June 15, 1976, designed to be towed as a single unit or in sections upon a highway by a motor vehicle and equipped and used, or intended to be used, primarily for human habitation, with walls of rigid non-collapsible construction, which has an overall length in excess of 45 feet. “Mobile home” includes the mobile home structure, its plumbing, heating, air conditioning and electrical systems, all appliances and all other equipment carrying a manufacturer's warranty, and any additions, attachments, annexes, foundations, and appurtenances. “Mobile home” does not include any camping unit.</w:t>
      </w:r>
    </w:p>
    <w:p w14:paraId="26C1DCA7" w14:textId="1342AE84" w:rsidR="0067091A" w:rsidRPr="002E0140" w:rsidRDefault="0067091A" w:rsidP="00153D20">
      <w:pPr>
        <w:pStyle w:val="ListParagraph"/>
        <w:numPr>
          <w:ilvl w:val="0"/>
          <w:numId w:val="3"/>
        </w:numPr>
        <w:shd w:val="clear" w:color="auto" w:fill="FFFFFF"/>
        <w:ind w:left="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“Motor home” means a motor vehicle designed to be operated upon a highway for use as a temporary or recreational dwelling and having the same internal characteristics and equipment as a mobile home.</w:t>
      </w:r>
    </w:p>
    <w:p w14:paraId="763AC144" w14:textId="1A5DDB98" w:rsidR="0067091A" w:rsidRPr="002E0140" w:rsidRDefault="0067091A" w:rsidP="00153D20">
      <w:pPr>
        <w:pStyle w:val="ListParagraph"/>
        <w:numPr>
          <w:ilvl w:val="0"/>
          <w:numId w:val="3"/>
        </w:numPr>
        <w:shd w:val="clear" w:color="auto" w:fill="FFFFFF"/>
        <w:ind w:left="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“Open construction” means any building, building component, assembly, or system manufactured in such a manner that it can be readily inspected at the building site without disassembly, damage, or destruction.</w:t>
      </w:r>
    </w:p>
    <w:p w14:paraId="47153C4C" w14:textId="703571D9" w:rsidR="0067091A" w:rsidRPr="002E0140" w:rsidRDefault="0067091A" w:rsidP="00153D20">
      <w:pPr>
        <w:pStyle w:val="ListParagraph"/>
        <w:numPr>
          <w:ilvl w:val="0"/>
          <w:numId w:val="3"/>
        </w:numPr>
        <w:shd w:val="clear" w:color="auto" w:fill="FFFFFF"/>
        <w:ind w:left="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“Temporary or seasonal dwelling” means any dwelling, cabin, shack, cottage, manufactured home, manufactured dwelling, mobile home, camping unit, or similar structure constructed, installed, parked, or maintained on a parcel of land in the town for temporary or seasonal human habitation, sleeping, lodging, shelter, or living quarters for recreation, camping, hunting, fishing, or travel on a temporary or seasonal basis. “Temporary or seasonal dwelling” does not include any of the following:</w:t>
      </w:r>
    </w:p>
    <w:p w14:paraId="14B70D59" w14:textId="62891265" w:rsidR="0067091A" w:rsidRPr="00C45A8F" w:rsidRDefault="0067091A" w:rsidP="00E61265">
      <w:pPr>
        <w:pStyle w:val="ListParagraph"/>
        <w:numPr>
          <w:ilvl w:val="2"/>
          <w:numId w:val="3"/>
        </w:numPr>
        <w:shd w:val="clear" w:color="auto" w:fill="FFFFFF"/>
        <w:ind w:left="1440" w:hanging="360"/>
        <w:rPr>
          <w:rFonts w:ascii="Calibri" w:eastAsia="Times New Roman" w:hAnsi="Calibri" w:cs="Calibri"/>
          <w:color w:val="000000"/>
          <w:kern w:val="0"/>
          <w:sz w:val="24"/>
          <w:szCs w:val="24"/>
          <w14:ligatures w14:val="none"/>
        </w:rPr>
      </w:pPr>
      <w:r w:rsidRPr="00C45A8F">
        <w:rPr>
          <w:rFonts w:ascii="Calibri" w:eastAsia="Times New Roman" w:hAnsi="Calibri" w:cs="Calibri"/>
          <w:color w:val="000000"/>
          <w:kern w:val="0"/>
          <w:sz w:val="24"/>
          <w:szCs w:val="24"/>
          <w14:ligatures w14:val="none"/>
        </w:rPr>
        <w:lastRenderedPageBreak/>
        <w:t>A structure or dwelling unit that has proper and lawful septic or sewage, water, and electrical connections attached to the dwelling to properly service the projected occupants.</w:t>
      </w:r>
    </w:p>
    <w:p w14:paraId="4D87CBB9" w14:textId="5F790513" w:rsidR="0067091A" w:rsidRPr="002E0140" w:rsidRDefault="0067091A" w:rsidP="00E61265">
      <w:pPr>
        <w:pStyle w:val="ListParagraph"/>
        <w:numPr>
          <w:ilvl w:val="2"/>
          <w:numId w:val="3"/>
        </w:numPr>
        <w:shd w:val="clear" w:color="auto" w:fill="FFFFFF"/>
        <w:ind w:left="1440" w:hanging="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A manufactured dwelling, mobile home, manufactured home, or camping unit that is used for permanent and year-round habitation, sleeping, lodging, shelter, or living quarters.</w:t>
      </w:r>
    </w:p>
    <w:p w14:paraId="6D9F617B" w14:textId="62D6BF1A" w:rsidR="0067091A" w:rsidRPr="002E0140" w:rsidRDefault="0067091A" w:rsidP="00E61265">
      <w:pPr>
        <w:pStyle w:val="ListParagraph"/>
        <w:numPr>
          <w:ilvl w:val="2"/>
          <w:numId w:val="3"/>
        </w:numPr>
        <w:shd w:val="clear" w:color="auto" w:fill="FFFFFF"/>
        <w:ind w:left="1440" w:hanging="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Any hotel, tourist rooming house, motel, inn, or bed and breakfast establishment as defined in s. </w:t>
      </w:r>
      <w:hyperlink r:id="rId14" w:tooltip="Statutes 97.01(1g)" w:history="1">
        <w:r w:rsidRPr="002E0140">
          <w:rPr>
            <w:rFonts w:ascii="Calibri" w:eastAsia="Times New Roman" w:hAnsi="Calibri" w:cs="Calibri"/>
            <w:color w:val="426986"/>
            <w:kern w:val="0"/>
            <w:sz w:val="24"/>
            <w:szCs w:val="24"/>
            <w:u w:val="single"/>
            <w14:ligatures w14:val="none"/>
          </w:rPr>
          <w:t>97.01 (1g)</w:t>
        </w:r>
      </w:hyperlink>
      <w:r w:rsidRPr="002E0140">
        <w:rPr>
          <w:rFonts w:ascii="Calibri" w:eastAsia="Times New Roman" w:hAnsi="Calibri" w:cs="Calibri"/>
          <w:color w:val="000000"/>
          <w:kern w:val="0"/>
          <w:sz w:val="24"/>
          <w:szCs w:val="24"/>
          <w14:ligatures w14:val="none"/>
        </w:rPr>
        <w:t>, Wis. stats.</w:t>
      </w:r>
    </w:p>
    <w:p w14:paraId="166B8D65" w14:textId="295ADF18" w:rsidR="0067091A" w:rsidRPr="002E0140" w:rsidRDefault="0067091A" w:rsidP="00E61265">
      <w:pPr>
        <w:pStyle w:val="ListParagraph"/>
        <w:numPr>
          <w:ilvl w:val="2"/>
          <w:numId w:val="3"/>
        </w:numPr>
        <w:shd w:val="clear" w:color="auto" w:fill="FFFFFF"/>
        <w:ind w:left="1440" w:hanging="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 xml:space="preserve">Any structure or dwelling constructed or installed and in compliance with the one- or 2-family dwelling code adopted under chapter 101, Wis. </w:t>
      </w:r>
      <w:proofErr w:type="gramStart"/>
      <w:r w:rsidRPr="002E0140">
        <w:rPr>
          <w:rFonts w:ascii="Calibri" w:eastAsia="Times New Roman" w:hAnsi="Calibri" w:cs="Calibri"/>
          <w:color w:val="000000"/>
          <w:kern w:val="0"/>
          <w:sz w:val="24"/>
          <w:szCs w:val="24"/>
          <w14:ligatures w14:val="none"/>
        </w:rPr>
        <w:t>stats</w:t>
      </w:r>
      <w:proofErr w:type="gramEnd"/>
      <w:r w:rsidRPr="002E0140">
        <w:rPr>
          <w:rFonts w:ascii="Calibri" w:eastAsia="Times New Roman" w:hAnsi="Calibri" w:cs="Calibri"/>
          <w:color w:val="000000"/>
          <w:kern w:val="0"/>
          <w:sz w:val="24"/>
          <w:szCs w:val="24"/>
          <w14:ligatures w14:val="none"/>
        </w:rPr>
        <w:t>.</w:t>
      </w:r>
    </w:p>
    <w:p w14:paraId="371C09C6" w14:textId="10277371" w:rsidR="0067091A" w:rsidRPr="002E0140" w:rsidRDefault="0067091A" w:rsidP="00E61265">
      <w:pPr>
        <w:pStyle w:val="ListParagraph"/>
        <w:numPr>
          <w:ilvl w:val="2"/>
          <w:numId w:val="3"/>
        </w:numPr>
        <w:shd w:val="clear" w:color="auto" w:fill="FFFFFF"/>
        <w:ind w:left="1440" w:hanging="360"/>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A multi-family dwelling unit, including any apartment, town house, condominium, row house, nursing home, jail, prison, or community-based residential facility that has installed, conducted, and maintained sufficient and proper and lawful septic or sewage, water, and electrical connections to properly service the projected occupants of these facilities, as determined in writing by the town board, and with sufficient and proper minimum sleeping room square footage and total square footage to properly service the projected occupants as determined by the town board or its designee.</w:t>
      </w:r>
    </w:p>
    <w:p w14:paraId="76566C81" w14:textId="0FF1E478" w:rsidR="0067091A" w:rsidRPr="002E0140" w:rsidRDefault="0067091A" w:rsidP="00153D20">
      <w:pPr>
        <w:pStyle w:val="ListParagraph"/>
        <w:numPr>
          <w:ilvl w:val="0"/>
          <w:numId w:val="3"/>
        </w:numPr>
        <w:shd w:val="clear" w:color="auto" w:fill="FFFFFF"/>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“Town” means the Town of Germantown in Juneau County, Wisconsin.</w:t>
      </w:r>
    </w:p>
    <w:p w14:paraId="6C8D90D7" w14:textId="11539DD1" w:rsidR="0067091A" w:rsidRPr="002E0140" w:rsidRDefault="0067091A" w:rsidP="00153D20">
      <w:pPr>
        <w:pStyle w:val="ListParagraph"/>
        <w:numPr>
          <w:ilvl w:val="0"/>
          <w:numId w:val="3"/>
        </w:numPr>
        <w:shd w:val="clear" w:color="auto" w:fill="FFFFFF"/>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 xml:space="preserve">“Town board” means the board of supervisors for the Town of Germantown, Juneau County, Wisconsin, and includes </w:t>
      </w:r>
      <w:proofErr w:type="gramStart"/>
      <w:r w:rsidRPr="002E0140">
        <w:rPr>
          <w:rFonts w:ascii="Calibri" w:eastAsia="Times New Roman" w:hAnsi="Calibri" w:cs="Calibri"/>
          <w:color w:val="000000"/>
          <w:kern w:val="0"/>
          <w:sz w:val="24"/>
          <w:szCs w:val="24"/>
          <w14:ligatures w14:val="none"/>
        </w:rPr>
        <w:t>designees</w:t>
      </w:r>
      <w:proofErr w:type="gramEnd"/>
      <w:r w:rsidRPr="002E0140">
        <w:rPr>
          <w:rFonts w:ascii="Calibri" w:eastAsia="Times New Roman" w:hAnsi="Calibri" w:cs="Calibri"/>
          <w:color w:val="000000"/>
          <w:kern w:val="0"/>
          <w:sz w:val="24"/>
          <w:szCs w:val="24"/>
          <w14:ligatures w14:val="none"/>
        </w:rPr>
        <w:t xml:space="preserve"> of the board authorized to act for the board.</w:t>
      </w:r>
    </w:p>
    <w:p w14:paraId="0DFA6B3D" w14:textId="5FD17269" w:rsidR="0067091A" w:rsidRPr="002E0140" w:rsidRDefault="0067091A" w:rsidP="00153D20">
      <w:pPr>
        <w:pStyle w:val="ListParagraph"/>
        <w:numPr>
          <w:ilvl w:val="0"/>
          <w:numId w:val="3"/>
        </w:numPr>
        <w:shd w:val="clear" w:color="auto" w:fill="FFFFFF"/>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“Town clerk” means the clerk of the Town of Germantown, Juneau County, Wisconsin.</w:t>
      </w:r>
    </w:p>
    <w:p w14:paraId="5AF0C2A0" w14:textId="78F2372C" w:rsidR="0067091A" w:rsidRPr="002E0140" w:rsidRDefault="0067091A" w:rsidP="00153D20">
      <w:pPr>
        <w:pStyle w:val="ListParagraph"/>
        <w:numPr>
          <w:ilvl w:val="0"/>
          <w:numId w:val="3"/>
        </w:numPr>
        <w:shd w:val="clear" w:color="auto" w:fill="FFFFFF"/>
        <w:rPr>
          <w:rFonts w:ascii="Calibri" w:eastAsia="Times New Roman" w:hAnsi="Calibri" w:cs="Calibri"/>
          <w:color w:val="000000"/>
          <w:kern w:val="0"/>
          <w:sz w:val="24"/>
          <w:szCs w:val="24"/>
          <w14:ligatures w14:val="none"/>
        </w:rPr>
      </w:pPr>
      <w:r w:rsidRPr="002E0140">
        <w:rPr>
          <w:rFonts w:ascii="Calibri" w:eastAsia="Times New Roman" w:hAnsi="Calibri" w:cs="Calibri"/>
          <w:color w:val="000000"/>
          <w:kern w:val="0"/>
          <w:sz w:val="24"/>
          <w:szCs w:val="24"/>
          <w14:ligatures w14:val="none"/>
        </w:rPr>
        <w:t>“Wis. stats.” means the Wisconsin Statutes, including successor provisions to cited statutes.</w:t>
      </w:r>
    </w:p>
    <w:p w14:paraId="36A6027F"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61674831"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V - SUBDIVISION AND NUMBERING OF THIS ORDINANCE</w:t>
      </w:r>
    </w:p>
    <w:p w14:paraId="5249785C" w14:textId="77777777" w:rsidR="0067091A" w:rsidRPr="00D21201" w:rsidRDefault="0067091A" w:rsidP="0067091A">
      <w:pPr>
        <w:shd w:val="clear" w:color="auto" w:fill="FFFFFF"/>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This ordinance is divided into sections designated by uppercase Roman numerals. Sections may be divided into subsections designated by uppercase letters. Subsections may be divided into paragraphs designated by numbers. Paragraphs may be divided into subdivisions designated by lowercase letters. Subdivisions may be divided into subdivision paragraphs designated by lowercase Roman numerals. Reference to a “section,” “subsection,” “paragraph,” or “subdivision” includes all divisions of the referenced section, subsection, paragraph, or subdivision.</w:t>
      </w:r>
    </w:p>
    <w:p w14:paraId="251BAD39"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7DB897D2"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VII – MANUFACTURED AND MOBILE HOME COMMUNITIES</w:t>
      </w:r>
    </w:p>
    <w:p w14:paraId="2DA54781" w14:textId="2CBEE1CE" w:rsidR="0067091A" w:rsidRDefault="0067091A" w:rsidP="000D014B">
      <w:pPr>
        <w:shd w:val="clear" w:color="auto" w:fill="FFFFFF"/>
        <w:ind w:left="36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A.   Except for any manufactured and mobile home community owned or operated by the County of Juneau, no person, after the effective date of this ordinance, may install, operate, or maintain, or cause the construction, installation, operation, or maintenance of, any manufactured and mobile home community in the town unless the owner of the land occupied by the manufactured and mobile home community or the operator of the manufactured and mobile home community has been issued a Town Manufactured and Mobile Home Community License by the town clerk and has fully paid the annual license fee under s. </w:t>
      </w:r>
      <w:hyperlink r:id="rId15" w:tooltip="Statutes 66.0435(3)(a)" w:history="1">
        <w:r w:rsidRPr="00D21201">
          <w:rPr>
            <w:rFonts w:ascii="Calibri" w:eastAsia="Times New Roman" w:hAnsi="Calibri" w:cs="Calibri"/>
            <w:color w:val="426986"/>
            <w:kern w:val="0"/>
            <w:sz w:val="24"/>
            <w:szCs w:val="24"/>
            <w:u w:val="single"/>
            <w14:ligatures w14:val="none"/>
          </w:rPr>
          <w:t>66.0435 (3) (a)</w:t>
        </w:r>
      </w:hyperlink>
      <w:r w:rsidRPr="00D21201">
        <w:rPr>
          <w:rFonts w:ascii="Calibri" w:eastAsia="Times New Roman" w:hAnsi="Calibri" w:cs="Calibri"/>
          <w:color w:val="000000"/>
          <w:kern w:val="0"/>
          <w:sz w:val="24"/>
          <w:szCs w:val="24"/>
          <w14:ligatures w14:val="none"/>
        </w:rPr>
        <w:t>, Wis. stats., due the town for the calendar year.</w:t>
      </w:r>
    </w:p>
    <w:p w14:paraId="23C19811" w14:textId="77777777" w:rsidR="000D014B" w:rsidRPr="00D21201" w:rsidRDefault="000D014B" w:rsidP="000D014B">
      <w:pPr>
        <w:shd w:val="clear" w:color="auto" w:fill="FFFFFF"/>
        <w:ind w:left="360" w:hanging="360"/>
        <w:rPr>
          <w:rFonts w:ascii="Calibri" w:eastAsia="Times New Roman" w:hAnsi="Calibri" w:cs="Calibri"/>
          <w:color w:val="000000"/>
          <w:kern w:val="0"/>
          <w:sz w:val="24"/>
          <w:szCs w:val="24"/>
          <w14:ligatures w14:val="none"/>
        </w:rPr>
      </w:pPr>
    </w:p>
    <w:p w14:paraId="38B4EF37" w14:textId="6668B46E" w:rsidR="0067091A" w:rsidRPr="00D21201" w:rsidRDefault="0067091A" w:rsidP="000D014B">
      <w:pPr>
        <w:shd w:val="clear" w:color="auto" w:fill="FFFFFF"/>
        <w:ind w:left="36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lastRenderedPageBreak/>
        <w:t>B.   No person, after the effective date of this ordinance, may construct, install, operate, or maintain, or cause the construction, installation, operation, or maintenance of, a manufactured and mobile home community in the town without compliance with all applicable statutes, provisions of the Wisconsin Administrative Code, including compliance with specific rental requirements established under the Wisconsin Administrative Code that are adopted as part of this ordinance by reference, any County of Juneau or town zoning ordinance, any town comprehensive plan, this ordinance, and any other applicable town ordinances.</w:t>
      </w:r>
    </w:p>
    <w:p w14:paraId="1049D22C" w14:textId="09AE37AF" w:rsidR="0067091A" w:rsidRPr="00D21201" w:rsidRDefault="0067091A" w:rsidP="00BB260C">
      <w:pPr>
        <w:shd w:val="clear" w:color="auto" w:fill="FFFFFF"/>
        <w:ind w:left="720" w:hanging="72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C.</w:t>
      </w:r>
      <w:r w:rsidR="00BB260C">
        <w:rPr>
          <w:rFonts w:ascii="Calibri" w:eastAsia="Times New Roman" w:hAnsi="Calibri" w:cs="Calibri"/>
          <w:color w:val="000000"/>
          <w:kern w:val="0"/>
          <w:sz w:val="24"/>
          <w:szCs w:val="24"/>
          <w14:ligatures w14:val="none"/>
        </w:rPr>
        <w:t xml:space="preserve">   </w:t>
      </w:r>
      <w:r w:rsidRPr="00D21201">
        <w:rPr>
          <w:rFonts w:ascii="Calibri" w:eastAsia="Times New Roman" w:hAnsi="Calibri" w:cs="Calibri"/>
          <w:color w:val="000000"/>
          <w:kern w:val="0"/>
          <w:sz w:val="24"/>
          <w:szCs w:val="24"/>
          <w14:ligatures w14:val="none"/>
        </w:rPr>
        <w:t>1.</w:t>
      </w:r>
      <w:r w:rsidR="000D014B">
        <w:rPr>
          <w:rFonts w:ascii="Calibri" w:eastAsia="Times New Roman" w:hAnsi="Calibri" w:cs="Calibri"/>
          <w:color w:val="000000"/>
          <w:kern w:val="0"/>
          <w:sz w:val="24"/>
          <w:szCs w:val="24"/>
          <w14:ligatures w14:val="none"/>
        </w:rPr>
        <w:tab/>
      </w:r>
      <w:r w:rsidRPr="00D21201">
        <w:rPr>
          <w:rFonts w:ascii="Calibri" w:eastAsia="Times New Roman" w:hAnsi="Calibri" w:cs="Calibri"/>
          <w:color w:val="000000"/>
          <w:kern w:val="0"/>
          <w:sz w:val="24"/>
          <w:szCs w:val="24"/>
          <w14:ligatures w14:val="none"/>
        </w:rPr>
        <w:t>Except as provided in paragraph 2, no person, after the effective date of this ordinance, may install, operate, park, or maintain, or cause the construction, installation, operation, or maintenance of, any manufactured home, manufactured dwelling, mobile home, or camping unit in any manufactured and mobile home community in the town without timely payment of the monthly parking permit fee as determined under s. </w:t>
      </w:r>
      <w:hyperlink r:id="rId16" w:tooltip="Statutes 66.0435(3)(c)" w:history="1">
        <w:r w:rsidRPr="00D21201">
          <w:rPr>
            <w:rFonts w:ascii="Calibri" w:eastAsia="Times New Roman" w:hAnsi="Calibri" w:cs="Calibri"/>
            <w:color w:val="426986"/>
            <w:kern w:val="0"/>
            <w:sz w:val="24"/>
            <w:szCs w:val="24"/>
            <w:u w:val="single"/>
            <w14:ligatures w14:val="none"/>
          </w:rPr>
          <w:t>66.0435 (3) (c)</w:t>
        </w:r>
      </w:hyperlink>
      <w:r w:rsidRPr="00D21201">
        <w:rPr>
          <w:rFonts w:ascii="Calibri" w:eastAsia="Times New Roman" w:hAnsi="Calibri" w:cs="Calibri"/>
          <w:color w:val="000000"/>
          <w:kern w:val="0"/>
          <w:sz w:val="24"/>
          <w:szCs w:val="24"/>
          <w14:ligatures w14:val="none"/>
        </w:rPr>
        <w:t>, Wis. stats. The manufactured and mobile home community licensee shall collect and timely pay the fee to the town clerk, pursuant to s. </w:t>
      </w:r>
      <w:hyperlink r:id="rId17" w:tooltip="Statutes 66.0435(3)(c)" w:history="1">
        <w:r w:rsidRPr="00D21201">
          <w:rPr>
            <w:rFonts w:ascii="Calibri" w:eastAsia="Times New Roman" w:hAnsi="Calibri" w:cs="Calibri"/>
            <w:color w:val="426986"/>
            <w:kern w:val="0"/>
            <w:sz w:val="24"/>
            <w:szCs w:val="24"/>
            <w:u w:val="single"/>
            <w14:ligatures w14:val="none"/>
          </w:rPr>
          <w:t>66.0435 (3) (c)</w:t>
        </w:r>
      </w:hyperlink>
      <w:r w:rsidRPr="00D21201">
        <w:rPr>
          <w:rFonts w:ascii="Calibri" w:eastAsia="Times New Roman" w:hAnsi="Calibri" w:cs="Calibri"/>
          <w:color w:val="000000"/>
          <w:kern w:val="0"/>
          <w:sz w:val="24"/>
          <w:szCs w:val="24"/>
          <w14:ligatures w14:val="none"/>
        </w:rPr>
        <w:t>, Wis. stats. Any manufactured and mobile home community operator or owner who collects monthly parking permit fees may deduct for administrative expenses 2 percent of the monthly fees collected prior to payment to the town clerk. Fees shall be collected by the licensee by the _</w:t>
      </w:r>
      <w:r w:rsidR="004670CF">
        <w:rPr>
          <w:rFonts w:ascii="Calibri" w:eastAsia="Times New Roman" w:hAnsi="Calibri" w:cs="Calibri"/>
          <w:color w:val="000000"/>
          <w:kern w:val="0"/>
          <w:sz w:val="24"/>
          <w:szCs w:val="24"/>
          <w:u w:val="single"/>
          <w14:ligatures w14:val="none"/>
        </w:rPr>
        <w:t>1st</w:t>
      </w:r>
      <w:r w:rsidRPr="00D21201">
        <w:rPr>
          <w:rFonts w:ascii="Calibri" w:eastAsia="Times New Roman" w:hAnsi="Calibri" w:cs="Calibri"/>
          <w:color w:val="000000"/>
          <w:kern w:val="0"/>
          <w:sz w:val="24"/>
          <w:szCs w:val="24"/>
          <w14:ligatures w14:val="none"/>
        </w:rPr>
        <w:t>_ of each month and paid to the town clerk by the _</w:t>
      </w:r>
      <w:r w:rsidR="004670CF">
        <w:rPr>
          <w:rFonts w:ascii="Calibri" w:eastAsia="Times New Roman" w:hAnsi="Calibri" w:cs="Calibri"/>
          <w:color w:val="000000"/>
          <w:kern w:val="0"/>
          <w:sz w:val="24"/>
          <w:szCs w:val="24"/>
          <w:u w:val="single"/>
          <w14:ligatures w14:val="none"/>
        </w:rPr>
        <w:t>10th</w:t>
      </w:r>
      <w:r w:rsidRPr="00D21201">
        <w:rPr>
          <w:rFonts w:ascii="Calibri" w:eastAsia="Times New Roman" w:hAnsi="Calibri" w:cs="Calibri"/>
          <w:color w:val="000000"/>
          <w:kern w:val="0"/>
          <w:sz w:val="24"/>
          <w:szCs w:val="24"/>
          <w14:ligatures w14:val="none"/>
        </w:rPr>
        <w:t>_ of each month. The manufactured and mobile home community licensee is liable for the monthly municipal permit fee for any unit occupying space in the community as well as the owner and occupant of each such unit, except that the licensee is not liable until the licensing authority has failed, in an action under </w:t>
      </w:r>
      <w:proofErr w:type="spellStart"/>
      <w:r w:rsidRPr="00D21201">
        <w:rPr>
          <w:rFonts w:ascii="Calibri" w:eastAsia="Times New Roman" w:hAnsi="Calibri" w:cs="Calibri"/>
          <w:color w:val="000000"/>
          <w:kern w:val="0"/>
          <w:sz w:val="24"/>
          <w:szCs w:val="24"/>
          <w14:ligatures w14:val="none"/>
        </w:rPr>
        <w:t>ch.</w:t>
      </w:r>
      <w:proofErr w:type="spellEnd"/>
      <w:r w:rsidRPr="00D21201">
        <w:rPr>
          <w:rFonts w:ascii="Calibri" w:eastAsia="Times New Roman" w:hAnsi="Calibri" w:cs="Calibri"/>
          <w:color w:val="000000"/>
          <w:kern w:val="0"/>
          <w:sz w:val="24"/>
          <w:szCs w:val="24"/>
          <w14:ligatures w14:val="none"/>
        </w:rPr>
        <w:t> </w:t>
      </w:r>
      <w:hyperlink r:id="rId18" w:tooltip="Statutes ch. 799" w:history="1">
        <w:r w:rsidRPr="00D21201">
          <w:rPr>
            <w:rFonts w:ascii="Calibri" w:eastAsia="Times New Roman" w:hAnsi="Calibri" w:cs="Calibri"/>
            <w:color w:val="426986"/>
            <w:kern w:val="0"/>
            <w:sz w:val="24"/>
            <w:szCs w:val="24"/>
            <w:u w:val="single"/>
            <w14:ligatures w14:val="none"/>
          </w:rPr>
          <w:t>799</w:t>
        </w:r>
      </w:hyperlink>
      <w:r w:rsidRPr="00D21201">
        <w:rPr>
          <w:rFonts w:ascii="Calibri" w:eastAsia="Times New Roman" w:hAnsi="Calibri" w:cs="Calibri"/>
          <w:color w:val="000000"/>
          <w:kern w:val="0"/>
          <w:sz w:val="24"/>
          <w:szCs w:val="24"/>
          <w14:ligatures w14:val="none"/>
        </w:rPr>
        <w:t>, Wis. stats., to collect the fee from the owner and occupant of the unit.</w:t>
      </w:r>
    </w:p>
    <w:p w14:paraId="7B109681" w14:textId="77777777" w:rsidR="0067091A" w:rsidRPr="00D21201" w:rsidRDefault="0067091A" w:rsidP="000D014B">
      <w:pPr>
        <w:shd w:val="clear" w:color="auto" w:fill="FFFFFF"/>
        <w:ind w:left="72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2.   Paragraph 1 does not apply to any manufactured home, manufactured dwelling, mobile home, or camping unit that is any of the following:</w:t>
      </w:r>
    </w:p>
    <w:p w14:paraId="466ADFBA" w14:textId="77777777" w:rsidR="0067091A" w:rsidRPr="00D21201" w:rsidRDefault="0067091A" w:rsidP="000D014B">
      <w:pPr>
        <w:shd w:val="clear" w:color="auto" w:fill="FFFFFF"/>
        <w:ind w:left="108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a.   An improvement to real property under s. </w:t>
      </w:r>
      <w:hyperlink r:id="rId19" w:tooltip="Statutes 70.043(1)" w:history="1">
        <w:r w:rsidRPr="00D21201">
          <w:rPr>
            <w:rFonts w:ascii="Calibri" w:eastAsia="Times New Roman" w:hAnsi="Calibri" w:cs="Calibri"/>
            <w:color w:val="426986"/>
            <w:kern w:val="0"/>
            <w:sz w:val="24"/>
            <w:szCs w:val="24"/>
            <w:u w:val="single"/>
            <w14:ligatures w14:val="none"/>
          </w:rPr>
          <w:t>70.043 (1)</w:t>
        </w:r>
      </w:hyperlink>
      <w:r w:rsidRPr="00D21201">
        <w:rPr>
          <w:rFonts w:ascii="Calibri" w:eastAsia="Times New Roman" w:hAnsi="Calibri" w:cs="Calibri"/>
          <w:color w:val="000000"/>
          <w:kern w:val="0"/>
          <w:sz w:val="24"/>
          <w:szCs w:val="24"/>
          <w14:ligatures w14:val="none"/>
        </w:rPr>
        <w:t>, Wis. stats.</w:t>
      </w:r>
    </w:p>
    <w:p w14:paraId="0D15CEFF" w14:textId="77777777" w:rsidR="0067091A" w:rsidRPr="00D21201" w:rsidRDefault="0067091A" w:rsidP="000D014B">
      <w:pPr>
        <w:shd w:val="clear" w:color="auto" w:fill="FFFFFF"/>
        <w:ind w:left="108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b.   A recreational mobile home as defined in s. </w:t>
      </w:r>
      <w:hyperlink r:id="rId20" w:tooltip="Statutes 66.0435(1)(hm)" w:history="1">
        <w:r w:rsidRPr="00D21201">
          <w:rPr>
            <w:rFonts w:ascii="Calibri" w:eastAsia="Times New Roman" w:hAnsi="Calibri" w:cs="Calibri"/>
            <w:color w:val="426986"/>
            <w:kern w:val="0"/>
            <w:sz w:val="24"/>
            <w:szCs w:val="24"/>
            <w:u w:val="single"/>
            <w14:ligatures w14:val="none"/>
          </w:rPr>
          <w:t>66.0435 (1) (hm)</w:t>
        </w:r>
      </w:hyperlink>
      <w:r w:rsidRPr="00D21201">
        <w:rPr>
          <w:rFonts w:ascii="Calibri" w:eastAsia="Times New Roman" w:hAnsi="Calibri" w:cs="Calibri"/>
          <w:color w:val="000000"/>
          <w:kern w:val="0"/>
          <w:sz w:val="24"/>
          <w:szCs w:val="24"/>
          <w14:ligatures w14:val="none"/>
        </w:rPr>
        <w:t>, Wis. stats.</w:t>
      </w:r>
    </w:p>
    <w:p w14:paraId="18B2B9BF" w14:textId="77777777" w:rsidR="0067091A" w:rsidRPr="00D21201" w:rsidRDefault="0067091A" w:rsidP="000D014B">
      <w:pPr>
        <w:shd w:val="clear" w:color="auto" w:fill="FFFFFF"/>
        <w:ind w:left="108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c.   A camping trailer as defined in s. </w:t>
      </w:r>
      <w:hyperlink r:id="rId21" w:tooltip="Statutes 340.01(6m)" w:history="1">
        <w:r w:rsidRPr="00D21201">
          <w:rPr>
            <w:rFonts w:ascii="Calibri" w:eastAsia="Times New Roman" w:hAnsi="Calibri" w:cs="Calibri"/>
            <w:color w:val="426986"/>
            <w:kern w:val="0"/>
            <w:sz w:val="24"/>
            <w:szCs w:val="24"/>
            <w:u w:val="single"/>
            <w14:ligatures w14:val="none"/>
          </w:rPr>
          <w:t>340.01 (6m)</w:t>
        </w:r>
      </w:hyperlink>
      <w:r w:rsidRPr="00D21201">
        <w:rPr>
          <w:rFonts w:ascii="Calibri" w:eastAsia="Times New Roman" w:hAnsi="Calibri" w:cs="Calibri"/>
          <w:color w:val="000000"/>
          <w:kern w:val="0"/>
          <w:sz w:val="24"/>
          <w:szCs w:val="24"/>
          <w14:ligatures w14:val="none"/>
        </w:rPr>
        <w:t>.</w:t>
      </w:r>
    </w:p>
    <w:p w14:paraId="1B8C9534" w14:textId="08B9935E" w:rsidR="0067091A" w:rsidRPr="00D21201" w:rsidRDefault="0067091A" w:rsidP="000D014B">
      <w:pPr>
        <w:shd w:val="clear" w:color="auto" w:fill="FFFFFF"/>
        <w:ind w:left="36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D.   Any licensed manufactured and mobile home community operator or owner of land on which a manufactured and mobile home community is located shall timely notify the town clerk of information requested in writing by the town clerk, including the number of all manufactured dwellings, mobile homes, manufactured homes, or camping units installed, parked, or removed at any specific time periods in the mobile home park. This information shall be provided by the owner of the land or the operator of the manufactured and mobile home community within 5 days after a written request from the town clerk. The information requested shall be on a form provided by the town clerk.</w:t>
      </w:r>
    </w:p>
    <w:p w14:paraId="7B44A3EF" w14:textId="77777777" w:rsidR="0067091A" w:rsidRPr="00D21201" w:rsidRDefault="0067091A" w:rsidP="000D014B">
      <w:pPr>
        <w:shd w:val="clear" w:color="auto" w:fill="FFFFFF"/>
        <w:ind w:left="36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E.   No person may in any manufactured and mobile home community in the town create or maintain, or cause or allow the creation or maintenance of, a public nuisance or a substantial threat or danger to the health or safety of the public, including to those persons who are occupants or tenants of the mobile home park.</w:t>
      </w:r>
    </w:p>
    <w:p w14:paraId="135202EF" w14:textId="77777777" w:rsidR="0067091A" w:rsidRPr="00D21201" w:rsidRDefault="0067091A" w:rsidP="000D014B">
      <w:pPr>
        <w:shd w:val="clear" w:color="auto" w:fill="FFFFFF"/>
        <w:ind w:left="36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 xml:space="preserve">F.   No person, after the effective date of this ordinance, may construct, install, operate, or maintain, or cause the construction, installation, operation, or maintenance of, any manufactured and mobile home community unless the manufactured and mobile home </w:t>
      </w:r>
      <w:r w:rsidRPr="00D21201">
        <w:rPr>
          <w:rFonts w:ascii="Calibri" w:eastAsia="Times New Roman" w:hAnsi="Calibri" w:cs="Calibri"/>
          <w:color w:val="000000"/>
          <w:kern w:val="0"/>
          <w:sz w:val="24"/>
          <w:szCs w:val="24"/>
          <w14:ligatures w14:val="none"/>
        </w:rPr>
        <w:lastRenderedPageBreak/>
        <w:t>community meets the following minimum construction, installation, and maintenance standards for the community and for every mobile home, manufactured home, manufactured dwelling, or camping unit to be installed or maintained in the mobile home park: [list specific standards]</w:t>
      </w:r>
    </w:p>
    <w:p w14:paraId="4C474F15" w14:textId="2712106D" w:rsidR="0067091A" w:rsidRPr="00D21201" w:rsidRDefault="0067091A" w:rsidP="000D014B">
      <w:pPr>
        <w:shd w:val="clear" w:color="auto" w:fill="FFFFFF"/>
        <w:ind w:left="36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 xml:space="preserve">G.   No manufactured and mobile home community, after the effective date of this ordinance, may be occupied at any one time by more than </w:t>
      </w:r>
      <w:r w:rsidR="00E834B6" w:rsidRPr="00E834B6">
        <w:rPr>
          <w:rFonts w:ascii="Calibri" w:eastAsia="Times New Roman" w:hAnsi="Calibri" w:cs="Calibri"/>
          <w:color w:val="000000"/>
          <w:kern w:val="0"/>
          <w:sz w:val="24"/>
          <w:szCs w:val="24"/>
          <w:u w:val="single"/>
          <w14:ligatures w14:val="none"/>
        </w:rPr>
        <w:t xml:space="preserve">for </w:t>
      </w:r>
      <w:r w:rsidR="00EB55CA" w:rsidRPr="00F152E9">
        <w:rPr>
          <w:rFonts w:ascii="Calibri" w:eastAsia="Times New Roman" w:hAnsi="Calibri" w:cs="Calibri"/>
          <w:color w:val="000000"/>
          <w:kern w:val="0"/>
          <w:sz w:val="24"/>
          <w:szCs w:val="24"/>
          <w:u w:val="single"/>
          <w14:ligatures w14:val="none"/>
        </w:rPr>
        <w:t>w</w:t>
      </w:r>
      <w:r w:rsidR="001A386D">
        <w:rPr>
          <w:rFonts w:ascii="Calibri" w:eastAsia="Times New Roman" w:hAnsi="Calibri" w:cs="Calibri"/>
          <w:color w:val="000000"/>
          <w:kern w:val="0"/>
          <w:sz w:val="24"/>
          <w:szCs w:val="24"/>
          <w:u w:val="single"/>
          <w14:ligatures w14:val="none"/>
        </w:rPr>
        <w:t xml:space="preserve">hat </w:t>
      </w:r>
      <w:r w:rsidR="00E834B6">
        <w:rPr>
          <w:rFonts w:ascii="Calibri" w:eastAsia="Times New Roman" w:hAnsi="Calibri" w:cs="Calibri"/>
          <w:color w:val="000000"/>
          <w:kern w:val="0"/>
          <w:sz w:val="24"/>
          <w:szCs w:val="24"/>
          <w:u w:val="single"/>
          <w14:ligatures w14:val="none"/>
        </w:rPr>
        <w:t>is</w:t>
      </w:r>
      <w:r w:rsidR="001A386D">
        <w:rPr>
          <w:rFonts w:ascii="Calibri" w:eastAsia="Times New Roman" w:hAnsi="Calibri" w:cs="Calibri"/>
          <w:color w:val="000000"/>
          <w:kern w:val="0"/>
          <w:sz w:val="24"/>
          <w:szCs w:val="24"/>
          <w:u w:val="single"/>
          <w14:ligatures w14:val="none"/>
        </w:rPr>
        <w:t xml:space="preserve"> </w:t>
      </w:r>
      <w:r w:rsidR="001A386D" w:rsidRPr="001A386D">
        <w:rPr>
          <w:rFonts w:ascii="Calibri" w:eastAsia="Times New Roman" w:hAnsi="Calibri" w:cs="Calibri"/>
          <w:color w:val="000000"/>
          <w:kern w:val="0"/>
          <w:sz w:val="24"/>
          <w:szCs w:val="24"/>
          <w:u w:val="single"/>
          <w14:ligatures w14:val="none"/>
        </w:rPr>
        <w:t>allo</w:t>
      </w:r>
      <w:r w:rsidR="001A386D">
        <w:rPr>
          <w:rFonts w:ascii="Calibri" w:eastAsia="Times New Roman" w:hAnsi="Calibri" w:cs="Calibri"/>
          <w:color w:val="000000"/>
          <w:kern w:val="0"/>
          <w:sz w:val="24"/>
          <w:szCs w:val="24"/>
          <w:u w:val="single"/>
          <w14:ligatures w14:val="none"/>
        </w:rPr>
        <w:t xml:space="preserve">wed </w:t>
      </w:r>
      <w:r w:rsidR="00E834B6">
        <w:rPr>
          <w:rFonts w:ascii="Calibri" w:eastAsia="Times New Roman" w:hAnsi="Calibri" w:cs="Calibri"/>
          <w:color w:val="000000"/>
          <w:kern w:val="0"/>
          <w:sz w:val="24"/>
          <w:szCs w:val="24"/>
          <w:u w:val="single"/>
          <w14:ligatures w14:val="none"/>
        </w:rPr>
        <w:t xml:space="preserve">including but not limited to </w:t>
      </w:r>
      <w:bookmarkStart w:id="0" w:name="_Hlk155254127"/>
      <w:r w:rsidR="00E834B6">
        <w:rPr>
          <w:rFonts w:ascii="Calibri" w:eastAsia="Times New Roman" w:hAnsi="Calibri" w:cs="Calibri"/>
          <w:color w:val="000000"/>
          <w:kern w:val="0"/>
          <w:sz w:val="24"/>
          <w:szCs w:val="24"/>
          <w:u w:val="single"/>
          <w14:ligatures w14:val="none"/>
        </w:rPr>
        <w:t>Little Pines</w:t>
      </w:r>
      <w:r w:rsidR="009F4E86">
        <w:rPr>
          <w:rFonts w:ascii="Calibri" w:eastAsia="Times New Roman" w:hAnsi="Calibri" w:cs="Calibri"/>
          <w:color w:val="000000"/>
          <w:kern w:val="0"/>
          <w:sz w:val="24"/>
          <w:szCs w:val="24"/>
          <w:u w:val="single"/>
          <w14:ligatures w14:val="none"/>
        </w:rPr>
        <w:t xml:space="preserve"> Mobile Home Park</w:t>
      </w:r>
      <w:r w:rsidR="00E834B6">
        <w:rPr>
          <w:rFonts w:ascii="Calibri" w:eastAsia="Times New Roman" w:hAnsi="Calibri" w:cs="Calibri"/>
          <w:color w:val="000000"/>
          <w:kern w:val="0"/>
          <w:sz w:val="24"/>
          <w:szCs w:val="24"/>
          <w:u w:val="single"/>
          <w14:ligatures w14:val="none"/>
        </w:rPr>
        <w:t>, Sandstone</w:t>
      </w:r>
      <w:r w:rsidR="009F4E86">
        <w:rPr>
          <w:rFonts w:ascii="Calibri" w:eastAsia="Times New Roman" w:hAnsi="Calibri" w:cs="Calibri"/>
          <w:color w:val="000000"/>
          <w:kern w:val="0"/>
          <w:sz w:val="24"/>
          <w:szCs w:val="24"/>
          <w:u w:val="single"/>
          <w14:ligatures w14:val="none"/>
        </w:rPr>
        <w:t xml:space="preserve"> Recreational Park</w:t>
      </w:r>
      <w:r w:rsidR="00E834B6">
        <w:rPr>
          <w:rFonts w:ascii="Calibri" w:eastAsia="Times New Roman" w:hAnsi="Calibri" w:cs="Calibri"/>
          <w:color w:val="000000"/>
          <w:kern w:val="0"/>
          <w:sz w:val="24"/>
          <w:szCs w:val="24"/>
          <w:u w:val="single"/>
          <w14:ligatures w14:val="none"/>
        </w:rPr>
        <w:t>, Pine Cove</w:t>
      </w:r>
      <w:r w:rsidR="009F4E86">
        <w:rPr>
          <w:rFonts w:ascii="Calibri" w:eastAsia="Times New Roman" w:hAnsi="Calibri" w:cs="Calibri"/>
          <w:color w:val="000000"/>
          <w:kern w:val="0"/>
          <w:sz w:val="24"/>
          <w:szCs w:val="24"/>
          <w:u w:val="single"/>
          <w14:ligatures w14:val="none"/>
        </w:rPr>
        <w:t xml:space="preserve"> Campground</w:t>
      </w:r>
      <w:r w:rsidR="00E834B6">
        <w:rPr>
          <w:rFonts w:ascii="Calibri" w:eastAsia="Times New Roman" w:hAnsi="Calibri" w:cs="Calibri"/>
          <w:color w:val="000000"/>
          <w:kern w:val="0"/>
          <w:sz w:val="24"/>
          <w:szCs w:val="24"/>
          <w:u w:val="single"/>
          <w14:ligatures w14:val="none"/>
        </w:rPr>
        <w:t>, Summer Hideaway</w:t>
      </w:r>
      <w:r w:rsidR="009F4E86">
        <w:rPr>
          <w:rFonts w:ascii="Calibri" w:eastAsia="Times New Roman" w:hAnsi="Calibri" w:cs="Calibri"/>
          <w:color w:val="000000"/>
          <w:kern w:val="0"/>
          <w:sz w:val="24"/>
          <w:szCs w:val="24"/>
          <w:u w:val="single"/>
          <w14:ligatures w14:val="none"/>
        </w:rPr>
        <w:t xml:space="preserve"> RV Campground Resort</w:t>
      </w:r>
      <w:r w:rsidR="00E834B6">
        <w:rPr>
          <w:rFonts w:ascii="Calibri" w:eastAsia="Times New Roman" w:hAnsi="Calibri" w:cs="Calibri"/>
          <w:color w:val="000000"/>
          <w:kern w:val="0"/>
          <w:sz w:val="24"/>
          <w:szCs w:val="24"/>
          <w:u w:val="single"/>
          <w14:ligatures w14:val="none"/>
        </w:rPr>
        <w:t>, and Buckhorn Campground</w:t>
      </w:r>
      <w:r w:rsidR="009F4E86">
        <w:rPr>
          <w:rFonts w:ascii="Calibri" w:eastAsia="Times New Roman" w:hAnsi="Calibri" w:cs="Calibri"/>
          <w:color w:val="000000"/>
          <w:kern w:val="0"/>
          <w:sz w:val="24"/>
          <w:szCs w:val="24"/>
          <w:u w:val="single"/>
          <w14:ligatures w14:val="none"/>
        </w:rPr>
        <w:t xml:space="preserve"> &amp; Resort</w:t>
      </w:r>
      <w:r w:rsidR="00EB55CA" w:rsidRPr="00F152E9">
        <w:rPr>
          <w:rFonts w:ascii="Calibri" w:eastAsia="Times New Roman" w:hAnsi="Calibri" w:cs="Calibri"/>
          <w:color w:val="000000"/>
          <w:kern w:val="0"/>
          <w:sz w:val="24"/>
          <w:szCs w:val="24"/>
          <w14:ligatures w14:val="none"/>
        </w:rPr>
        <w:t xml:space="preserve"> </w:t>
      </w:r>
      <w:bookmarkEnd w:id="0"/>
      <w:r w:rsidR="001A386D" w:rsidRPr="00F152E9">
        <w:rPr>
          <w:rFonts w:ascii="Calibri" w:eastAsia="Times New Roman" w:hAnsi="Calibri" w:cs="Calibri"/>
          <w:color w:val="000000"/>
          <w:kern w:val="0"/>
          <w:sz w:val="24"/>
          <w:szCs w:val="24"/>
          <w14:ligatures w14:val="none"/>
        </w:rPr>
        <w:t>for</w:t>
      </w:r>
      <w:r w:rsidRPr="00D21201">
        <w:rPr>
          <w:rFonts w:ascii="Calibri" w:eastAsia="Times New Roman" w:hAnsi="Calibri" w:cs="Calibri"/>
          <w:color w:val="000000"/>
          <w:kern w:val="0"/>
          <w:sz w:val="24"/>
          <w:szCs w:val="24"/>
          <w14:ligatures w14:val="none"/>
        </w:rPr>
        <w:t xml:space="preserve"> mobile homes, manufactured homes, or camping units, or a combination thereof, installed, maintained, or parked in the manufactured and mobile home community. Manufactured dwellings shall be permitted for installation in a manufactured and mobile home community only upon written approval of the town board. No other buildings or structures are to be constructed, installed, or used in the manufactured and mobile home community for living quarters, sleeping, lodging, or any habitation unless approved in writing by the town board.</w:t>
      </w:r>
    </w:p>
    <w:p w14:paraId="66B1C4AC" w14:textId="77777777" w:rsidR="0067091A" w:rsidRPr="00D21201" w:rsidRDefault="0067091A" w:rsidP="000D014B">
      <w:pPr>
        <w:shd w:val="clear" w:color="auto" w:fill="FFFFFF"/>
        <w:ind w:left="360" w:hanging="360"/>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H.   The town reserves the right to place special charges or special assessments on the land where the manufactured and mobile home community is located to defray the costs to the town of services and materials furnished to the mobile home park.</w:t>
      </w:r>
    </w:p>
    <w:p w14:paraId="347A0B2B"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4CD2F7D7"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VIII – CAMPGROUNDS</w:t>
      </w:r>
    </w:p>
    <w:p w14:paraId="547AC886" w14:textId="77777777" w:rsidR="0067091A" w:rsidRPr="00D21201" w:rsidRDefault="0067091A" w:rsidP="0067091A">
      <w:pPr>
        <w:shd w:val="clear" w:color="auto" w:fill="FFFFFF"/>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No person, after the effective date of this ordinance, may construct, install, operate, maintain, or cause the construction, installation, operation, or maintenance of, a campground without obtaining a Town Campground License. No Town Campground License shall be issued for a campground for which a permit has not been issued by the State of Wisconsin under s. </w:t>
      </w:r>
      <w:hyperlink r:id="rId22" w:tooltip="Statutes 97.67" w:history="1">
        <w:r w:rsidRPr="00D21201">
          <w:rPr>
            <w:rFonts w:ascii="Calibri" w:eastAsia="Times New Roman" w:hAnsi="Calibri" w:cs="Calibri"/>
            <w:color w:val="426986"/>
            <w:kern w:val="0"/>
            <w:sz w:val="24"/>
            <w:szCs w:val="24"/>
            <w:u w:val="single"/>
            <w14:ligatures w14:val="none"/>
          </w:rPr>
          <w:t>97.67</w:t>
        </w:r>
      </w:hyperlink>
      <w:r w:rsidRPr="00D21201">
        <w:rPr>
          <w:rFonts w:ascii="Calibri" w:eastAsia="Times New Roman" w:hAnsi="Calibri" w:cs="Calibri"/>
          <w:color w:val="000000"/>
          <w:kern w:val="0"/>
          <w:sz w:val="24"/>
          <w:szCs w:val="24"/>
          <w14:ligatures w14:val="none"/>
        </w:rPr>
        <w:t>, Wis. stats.</w:t>
      </w:r>
    </w:p>
    <w:p w14:paraId="5117A3D5"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056B9938"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IX – GENERAL LICENSE AND PERMIT PROVISIONS</w:t>
      </w:r>
    </w:p>
    <w:p w14:paraId="0BE1B956" w14:textId="440862B3" w:rsidR="0067091A" w:rsidRPr="003C1FB7" w:rsidRDefault="0067091A" w:rsidP="003C1FB7">
      <w:pPr>
        <w:pStyle w:val="ListParagraph"/>
        <w:numPr>
          <w:ilvl w:val="0"/>
          <w:numId w:val="5"/>
        </w:numPr>
        <w:shd w:val="clear" w:color="auto" w:fill="FFFFFF"/>
        <w:ind w:left="360" w:hanging="360"/>
        <w:rPr>
          <w:rFonts w:ascii="Calibri" w:eastAsia="Times New Roman" w:hAnsi="Calibri" w:cs="Calibri"/>
          <w:color w:val="000000"/>
          <w:kern w:val="0"/>
          <w:sz w:val="24"/>
          <w:szCs w:val="24"/>
          <w14:ligatures w14:val="none"/>
        </w:rPr>
      </w:pPr>
      <w:r w:rsidRPr="003C1FB7">
        <w:rPr>
          <w:rFonts w:ascii="Calibri" w:eastAsia="Times New Roman" w:hAnsi="Calibri" w:cs="Calibri"/>
          <w:color w:val="000000"/>
          <w:kern w:val="0"/>
          <w:sz w:val="24"/>
          <w:szCs w:val="24"/>
          <w14:ligatures w14:val="none"/>
        </w:rPr>
        <w:t>No person may conduct or cause any activity or use enumerated in this ordinance without a license or permit required in this ordinance.</w:t>
      </w:r>
    </w:p>
    <w:p w14:paraId="6D8FD05C" w14:textId="6D5C09CD" w:rsidR="0067091A" w:rsidRPr="003C1FB7" w:rsidRDefault="0067091A" w:rsidP="003C1FB7">
      <w:pPr>
        <w:pStyle w:val="ListParagraph"/>
        <w:numPr>
          <w:ilvl w:val="0"/>
          <w:numId w:val="5"/>
        </w:numPr>
        <w:shd w:val="clear" w:color="auto" w:fill="FFFFFF"/>
        <w:ind w:left="360" w:hanging="360"/>
        <w:rPr>
          <w:rFonts w:ascii="Calibri" w:eastAsia="Times New Roman" w:hAnsi="Calibri" w:cs="Calibri"/>
          <w:color w:val="000000"/>
          <w:kern w:val="0"/>
          <w:sz w:val="24"/>
          <w:szCs w:val="24"/>
          <w14:ligatures w14:val="none"/>
        </w:rPr>
      </w:pPr>
      <w:r w:rsidRPr="003C1FB7">
        <w:rPr>
          <w:rFonts w:ascii="Calibri" w:eastAsia="Times New Roman" w:hAnsi="Calibri" w:cs="Calibri"/>
          <w:color w:val="000000"/>
          <w:kern w:val="0"/>
          <w:sz w:val="24"/>
          <w:szCs w:val="24"/>
          <w14:ligatures w14:val="none"/>
        </w:rPr>
        <w:t>Application for a license or permit under this ordinance shall be made to the town clerk on a form furnished by the town. The application shall contain such information as may be required by the town board.</w:t>
      </w:r>
    </w:p>
    <w:p w14:paraId="41395B7F" w14:textId="1937EF5E" w:rsidR="0067091A" w:rsidRDefault="0067091A" w:rsidP="0067091A">
      <w:pPr>
        <w:pStyle w:val="ListParagraph"/>
        <w:numPr>
          <w:ilvl w:val="0"/>
          <w:numId w:val="5"/>
        </w:numPr>
        <w:shd w:val="clear" w:color="auto" w:fill="FFFFFF"/>
        <w:ind w:left="360" w:hanging="360"/>
        <w:rPr>
          <w:rFonts w:ascii="Calibri" w:eastAsia="Times New Roman" w:hAnsi="Calibri" w:cs="Calibri"/>
          <w:color w:val="000000"/>
          <w:kern w:val="0"/>
          <w:sz w:val="24"/>
          <w:szCs w:val="24"/>
          <w14:ligatures w14:val="none"/>
        </w:rPr>
      </w:pPr>
      <w:r w:rsidRPr="003C1FB7">
        <w:rPr>
          <w:rFonts w:ascii="Calibri" w:eastAsia="Times New Roman" w:hAnsi="Calibri" w:cs="Calibri"/>
          <w:color w:val="000000"/>
          <w:kern w:val="0"/>
          <w:sz w:val="24"/>
          <w:szCs w:val="24"/>
          <w14:ligatures w14:val="none"/>
        </w:rPr>
        <w:t> All license or permit fees imposed under this ordinance shall be collected by the town clerk and paid into the town treasury. If a license or permit is denied after payment of a license fee, the license or permit fee shall be returned to the applicant.</w:t>
      </w:r>
    </w:p>
    <w:p w14:paraId="1CFB2591" w14:textId="77777777" w:rsidR="003C1FB7" w:rsidRDefault="0067091A" w:rsidP="0067091A">
      <w:pPr>
        <w:pStyle w:val="ListParagraph"/>
        <w:numPr>
          <w:ilvl w:val="0"/>
          <w:numId w:val="5"/>
        </w:numPr>
        <w:shd w:val="clear" w:color="auto" w:fill="FFFFFF"/>
        <w:ind w:left="360" w:hanging="360"/>
        <w:rPr>
          <w:rFonts w:ascii="Calibri" w:eastAsia="Times New Roman" w:hAnsi="Calibri" w:cs="Calibri"/>
          <w:color w:val="000000"/>
          <w:kern w:val="0"/>
          <w:sz w:val="24"/>
          <w:szCs w:val="24"/>
          <w14:ligatures w14:val="none"/>
        </w:rPr>
      </w:pPr>
      <w:r w:rsidRPr="003C1FB7">
        <w:rPr>
          <w:rFonts w:ascii="Calibri" w:eastAsia="Times New Roman" w:hAnsi="Calibri" w:cs="Calibri"/>
          <w:color w:val="000000"/>
          <w:kern w:val="0"/>
          <w:sz w:val="24"/>
          <w:szCs w:val="24"/>
          <w14:ligatures w14:val="none"/>
        </w:rPr>
        <w:t xml:space="preserve"> A license or permit under this ordinance may be issued by the town clerk, with the approval of the town board. If the town clerk has reason to believe that the applicant is not a fit person to be granted the license or permit, that the conduct, use or activity is not in compliance with federal or state law or regulations or any county, extraterritorial, or town ordinance, or that the parcel for the conduct, use, or activity is not suitable, the town clerk shall refer the license or permit to the town board, or its designee, for investigation or inspection. If as a result of the investigation or inspection, the town clerk, with the approval of the town board, denies the license or permit, an appeal may be made by the applicant in writing to the town clerk within 5 days after the date of the denial. Upon receipt of a written appeal, the town clerk shall set a public hearing before the town board not less than </w:t>
      </w:r>
      <w:r w:rsidRPr="003C1FB7">
        <w:rPr>
          <w:rFonts w:ascii="Calibri" w:eastAsia="Times New Roman" w:hAnsi="Calibri" w:cs="Calibri"/>
          <w:color w:val="000000"/>
          <w:kern w:val="0"/>
          <w:sz w:val="24"/>
          <w:szCs w:val="24"/>
          <w14:ligatures w14:val="none"/>
        </w:rPr>
        <w:lastRenderedPageBreak/>
        <w:t>10 days after receipt of the written appeal and provide written notice of the hearing to the appellant. At the hearing the appellant is entitled to be represented by counsel. After hearing the evidence, the town board may confirm or reverse the denial. The determination of the town board is final.</w:t>
      </w:r>
    </w:p>
    <w:p w14:paraId="261B2B1B" w14:textId="77777777" w:rsidR="003C1FB7" w:rsidRDefault="0067091A" w:rsidP="00706F3A">
      <w:pPr>
        <w:pStyle w:val="ListParagraph"/>
        <w:numPr>
          <w:ilvl w:val="0"/>
          <w:numId w:val="5"/>
        </w:numPr>
        <w:shd w:val="clear" w:color="auto" w:fill="FFFFFF"/>
        <w:ind w:left="360" w:hanging="360"/>
        <w:rPr>
          <w:rFonts w:ascii="Calibri" w:eastAsia="Times New Roman" w:hAnsi="Calibri" w:cs="Calibri"/>
          <w:color w:val="000000"/>
          <w:kern w:val="0"/>
          <w:sz w:val="24"/>
          <w:szCs w:val="24"/>
          <w14:ligatures w14:val="none"/>
        </w:rPr>
      </w:pPr>
      <w:r w:rsidRPr="003C1FB7">
        <w:rPr>
          <w:rFonts w:ascii="Calibri" w:eastAsia="Times New Roman" w:hAnsi="Calibri" w:cs="Calibri"/>
          <w:color w:val="000000"/>
          <w:kern w:val="0"/>
          <w:sz w:val="24"/>
          <w:szCs w:val="24"/>
          <w14:ligatures w14:val="none"/>
        </w:rPr>
        <w:t>All annual licenses or permits issued under this ordinance shall expire on the succeeding June 30.</w:t>
      </w:r>
    </w:p>
    <w:p w14:paraId="708D620D" w14:textId="3A490415" w:rsidR="003C1FB7" w:rsidRDefault="0067091A" w:rsidP="00EC603A">
      <w:pPr>
        <w:pStyle w:val="ListParagraph"/>
        <w:numPr>
          <w:ilvl w:val="0"/>
          <w:numId w:val="5"/>
        </w:numPr>
        <w:shd w:val="clear" w:color="auto" w:fill="FFFFFF"/>
        <w:ind w:left="360" w:hanging="360"/>
        <w:rPr>
          <w:rFonts w:ascii="Calibri" w:eastAsia="Times New Roman" w:hAnsi="Calibri" w:cs="Calibri"/>
          <w:color w:val="000000"/>
          <w:kern w:val="0"/>
          <w:sz w:val="24"/>
          <w:szCs w:val="24"/>
          <w14:ligatures w14:val="none"/>
        </w:rPr>
      </w:pPr>
      <w:r w:rsidRPr="003C1FB7">
        <w:rPr>
          <w:rFonts w:ascii="Calibri" w:eastAsia="Times New Roman" w:hAnsi="Calibri" w:cs="Calibri"/>
          <w:color w:val="000000"/>
          <w:kern w:val="0"/>
          <w:sz w:val="24"/>
          <w:szCs w:val="24"/>
          <w14:ligatures w14:val="none"/>
        </w:rPr>
        <w:t>All licenses or permits issued under this ordinance shall be displayed upon the parcel or vehicle for which it was issued, or, if carried on the person, shall be displayed to any officer of the town upon request.</w:t>
      </w:r>
    </w:p>
    <w:p w14:paraId="3869FB30" w14:textId="2B991D08" w:rsidR="003C1FB7" w:rsidRDefault="0067091A" w:rsidP="00982C0E">
      <w:pPr>
        <w:pStyle w:val="ListParagraph"/>
        <w:numPr>
          <w:ilvl w:val="0"/>
          <w:numId w:val="5"/>
        </w:numPr>
        <w:shd w:val="clear" w:color="auto" w:fill="FFFFFF"/>
        <w:ind w:left="360" w:hanging="360"/>
        <w:rPr>
          <w:rFonts w:ascii="Calibri" w:eastAsia="Times New Roman" w:hAnsi="Calibri" w:cs="Calibri"/>
          <w:color w:val="000000"/>
          <w:kern w:val="0"/>
          <w:sz w:val="24"/>
          <w:szCs w:val="24"/>
          <w14:ligatures w14:val="none"/>
        </w:rPr>
      </w:pPr>
      <w:r w:rsidRPr="003C1FB7">
        <w:rPr>
          <w:rFonts w:ascii="Calibri" w:eastAsia="Times New Roman" w:hAnsi="Calibri" w:cs="Calibri"/>
          <w:color w:val="000000"/>
          <w:kern w:val="0"/>
          <w:sz w:val="24"/>
          <w:szCs w:val="24"/>
          <w14:ligatures w14:val="none"/>
        </w:rPr>
        <w:t xml:space="preserve">It is a condition of holding a license or permit under this ordinance that the licensee or permittee fully comply with all federal and state law or regulations and all county, extraterritorial, and town ordinances. Failure to do so is cause </w:t>
      </w:r>
      <w:proofErr w:type="gramStart"/>
      <w:r w:rsidRPr="003C1FB7">
        <w:rPr>
          <w:rFonts w:ascii="Calibri" w:eastAsia="Times New Roman" w:hAnsi="Calibri" w:cs="Calibri"/>
          <w:color w:val="000000"/>
          <w:kern w:val="0"/>
          <w:sz w:val="24"/>
          <w:szCs w:val="24"/>
          <w14:ligatures w14:val="none"/>
        </w:rPr>
        <w:t>for</w:t>
      </w:r>
      <w:proofErr w:type="gramEnd"/>
      <w:r w:rsidRPr="003C1FB7">
        <w:rPr>
          <w:rFonts w:ascii="Calibri" w:eastAsia="Times New Roman" w:hAnsi="Calibri" w:cs="Calibri"/>
          <w:color w:val="000000"/>
          <w:kern w:val="0"/>
          <w:sz w:val="24"/>
          <w:szCs w:val="24"/>
          <w14:ligatures w14:val="none"/>
        </w:rPr>
        <w:t xml:space="preserve"> revocation of the license or permit.</w:t>
      </w:r>
    </w:p>
    <w:p w14:paraId="5DC8DD4A" w14:textId="15C6EA91" w:rsidR="003C1FB7" w:rsidRDefault="0067091A" w:rsidP="00A138CE">
      <w:pPr>
        <w:pStyle w:val="ListParagraph"/>
        <w:numPr>
          <w:ilvl w:val="0"/>
          <w:numId w:val="5"/>
        </w:numPr>
        <w:shd w:val="clear" w:color="auto" w:fill="FFFFFF"/>
        <w:ind w:left="360" w:hanging="360"/>
        <w:rPr>
          <w:rFonts w:ascii="Calibri" w:eastAsia="Times New Roman" w:hAnsi="Calibri" w:cs="Calibri"/>
          <w:color w:val="000000"/>
          <w:kern w:val="0"/>
          <w:sz w:val="24"/>
          <w:szCs w:val="24"/>
          <w14:ligatures w14:val="none"/>
        </w:rPr>
      </w:pPr>
      <w:r w:rsidRPr="003C1FB7">
        <w:rPr>
          <w:rFonts w:ascii="Calibri" w:eastAsia="Times New Roman" w:hAnsi="Calibri" w:cs="Calibri"/>
          <w:color w:val="000000"/>
          <w:kern w:val="0"/>
          <w:sz w:val="24"/>
          <w:szCs w:val="24"/>
          <w14:ligatures w14:val="none"/>
        </w:rPr>
        <w:t>All licenses or permits issued under this ordinance are personal and are not transferable except by written approval of the town board.</w:t>
      </w:r>
    </w:p>
    <w:p w14:paraId="38658CBC" w14:textId="17766F22" w:rsidR="0067091A" w:rsidRPr="003C1FB7" w:rsidRDefault="0067091A" w:rsidP="00A138CE">
      <w:pPr>
        <w:pStyle w:val="ListParagraph"/>
        <w:numPr>
          <w:ilvl w:val="0"/>
          <w:numId w:val="5"/>
        </w:numPr>
        <w:shd w:val="clear" w:color="auto" w:fill="FFFFFF"/>
        <w:ind w:left="360" w:hanging="360"/>
        <w:rPr>
          <w:rFonts w:ascii="Calibri" w:eastAsia="Times New Roman" w:hAnsi="Calibri" w:cs="Calibri"/>
          <w:color w:val="000000"/>
          <w:kern w:val="0"/>
          <w:sz w:val="24"/>
          <w:szCs w:val="24"/>
          <w14:ligatures w14:val="none"/>
        </w:rPr>
      </w:pPr>
      <w:r w:rsidRPr="003C1FB7">
        <w:rPr>
          <w:rFonts w:ascii="Calibri" w:eastAsia="Times New Roman" w:hAnsi="Calibri" w:cs="Calibri"/>
          <w:color w:val="000000"/>
          <w:kern w:val="0"/>
          <w:sz w:val="24"/>
          <w:szCs w:val="24"/>
          <w14:ligatures w14:val="none"/>
        </w:rPr>
        <w:t>Any license or permit issued under this ordinance may be revoked for cause by the town board. Any licensee or permittee whose license or permit is so revoked may apply within 5 days after the revocation for a public hearing before the town board. At the hearing, the licensee or permittee is entitled to be represented by counsel. The hearing shall be conducted upon publication of a Class 1 Notice under s. </w:t>
      </w:r>
      <w:hyperlink r:id="rId23" w:tooltip="Statutes 985.07" w:history="1">
        <w:r w:rsidRPr="003C1FB7">
          <w:rPr>
            <w:rFonts w:ascii="Calibri" w:eastAsia="Times New Roman" w:hAnsi="Calibri" w:cs="Calibri"/>
            <w:color w:val="426986"/>
            <w:kern w:val="0"/>
            <w:sz w:val="24"/>
            <w:szCs w:val="24"/>
            <w:u w:val="single"/>
            <w14:ligatures w14:val="none"/>
          </w:rPr>
          <w:t>985.07</w:t>
        </w:r>
      </w:hyperlink>
      <w:r w:rsidRPr="003C1FB7">
        <w:rPr>
          <w:rFonts w:ascii="Calibri" w:eastAsia="Times New Roman" w:hAnsi="Calibri" w:cs="Calibri"/>
          <w:color w:val="000000"/>
          <w:kern w:val="0"/>
          <w:sz w:val="24"/>
          <w:szCs w:val="24"/>
          <w14:ligatures w14:val="none"/>
        </w:rPr>
        <w:t>, Wis. stats., prior to hearing, with the costs for publication and public hearing paid by the licensee or permittee to the town clerk prior to publication. After hearing the evidence, the town board may confirm or reverse the revocation, or modify the revocation by imposing a limited period of suspension. The determination of the town board shall be in writing, shall state the reasons for the Board's action, and is final.</w:t>
      </w:r>
    </w:p>
    <w:p w14:paraId="5BD8BDE0"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2AD4CAC3"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X – PENALTY PROVISIONS</w:t>
      </w:r>
    </w:p>
    <w:p w14:paraId="407352BD" w14:textId="5219D737" w:rsidR="0067091A" w:rsidRPr="00D21201" w:rsidRDefault="0067091A" w:rsidP="0067091A">
      <w:pPr>
        <w:shd w:val="clear" w:color="auto" w:fill="FFFFFF"/>
        <w:rPr>
          <w:rFonts w:ascii="Calibri" w:eastAsia="Times New Roman" w:hAnsi="Calibri" w:cs="Calibri"/>
          <w:strike/>
          <w:color w:val="000000"/>
          <w:kern w:val="0"/>
          <w:sz w:val="24"/>
          <w:szCs w:val="24"/>
          <w14:ligatures w14:val="none"/>
        </w:rPr>
      </w:pPr>
      <w:r w:rsidRPr="00D21201">
        <w:rPr>
          <w:rFonts w:ascii="Calibri" w:eastAsia="Times New Roman" w:hAnsi="Calibri" w:cs="Calibri"/>
          <w:color w:val="000000"/>
          <w:kern w:val="0"/>
          <w:sz w:val="24"/>
          <w:szCs w:val="24"/>
          <w14:ligatures w14:val="none"/>
        </w:rPr>
        <w:t xml:space="preserve">Any person, partnership, corporation, or other legal entity that fails to comply with the provisions of this ordinance shall, upon conviction, pay a forfeiture </w:t>
      </w:r>
      <w:r w:rsidR="00D21201">
        <w:rPr>
          <w:rFonts w:ascii="Calibri" w:eastAsia="Times New Roman" w:hAnsi="Calibri" w:cs="Calibri"/>
          <w:color w:val="000000"/>
          <w:kern w:val="0"/>
          <w:sz w:val="24"/>
          <w:szCs w:val="24"/>
          <w14:ligatures w14:val="none"/>
        </w:rPr>
        <w:t>as found in the Town of Germantown Fee Schedule</w:t>
      </w:r>
      <w:r w:rsidR="003C1FB7">
        <w:rPr>
          <w:rFonts w:ascii="Calibri" w:eastAsia="Times New Roman" w:hAnsi="Calibri" w:cs="Calibri"/>
          <w:color w:val="000000"/>
          <w:kern w:val="0"/>
          <w:sz w:val="24"/>
          <w:szCs w:val="24"/>
          <w14:ligatures w14:val="none"/>
        </w:rPr>
        <w:t>.</w:t>
      </w:r>
    </w:p>
    <w:p w14:paraId="48B0732E" w14:textId="77777777" w:rsidR="00D21201" w:rsidRPr="00D21201" w:rsidRDefault="00D21201" w:rsidP="0067091A">
      <w:pPr>
        <w:shd w:val="clear" w:color="auto" w:fill="FFFFFF"/>
        <w:rPr>
          <w:rFonts w:ascii="Calibri" w:eastAsia="Times New Roman" w:hAnsi="Calibri" w:cs="Calibri"/>
          <w:color w:val="000000"/>
          <w:kern w:val="0"/>
          <w:sz w:val="24"/>
          <w:szCs w:val="24"/>
          <w14:ligatures w14:val="none"/>
        </w:rPr>
      </w:pPr>
    </w:p>
    <w:p w14:paraId="2339E378"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XI – SEVERABILITY</w:t>
      </w:r>
    </w:p>
    <w:p w14:paraId="7ED83F04" w14:textId="77777777" w:rsidR="0067091A" w:rsidRPr="00D21201" w:rsidRDefault="0067091A" w:rsidP="0067091A">
      <w:pPr>
        <w:shd w:val="clear" w:color="auto" w:fill="FFFFFF"/>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If any provision of this ordinance or its application to any person or circumstance is held invalid, the invalidity does not affect other provisions or applications of this ordinance that can be given effect without the invalid provision or application, and to this end the provisions of this ordinance are severable.</w:t>
      </w:r>
    </w:p>
    <w:p w14:paraId="05B3EF30" w14:textId="77777777" w:rsidR="00C525B8" w:rsidRPr="00D21201" w:rsidRDefault="00C525B8" w:rsidP="0067091A">
      <w:pPr>
        <w:shd w:val="clear" w:color="auto" w:fill="FFFFFF"/>
        <w:rPr>
          <w:rFonts w:ascii="Calibri" w:eastAsia="Times New Roman" w:hAnsi="Calibri" w:cs="Calibri"/>
          <w:color w:val="000000"/>
          <w:kern w:val="0"/>
          <w:sz w:val="24"/>
          <w:szCs w:val="24"/>
          <w14:ligatures w14:val="none"/>
        </w:rPr>
      </w:pPr>
    </w:p>
    <w:p w14:paraId="48F68725" w14:textId="77777777" w:rsidR="0067091A" w:rsidRPr="00D21201" w:rsidRDefault="0067091A" w:rsidP="0067091A">
      <w:pPr>
        <w:shd w:val="clear" w:color="auto" w:fill="FFFFFF"/>
        <w:rPr>
          <w:rFonts w:ascii="Calibri" w:eastAsia="Times New Roman" w:hAnsi="Calibri" w:cs="Calibri"/>
          <w:b/>
          <w:bCs/>
          <w:color w:val="000000"/>
          <w:kern w:val="0"/>
          <w:sz w:val="24"/>
          <w:szCs w:val="24"/>
          <w14:ligatures w14:val="none"/>
        </w:rPr>
      </w:pPr>
      <w:r w:rsidRPr="00D21201">
        <w:rPr>
          <w:rFonts w:ascii="Calibri" w:eastAsia="Times New Roman" w:hAnsi="Calibri" w:cs="Calibri"/>
          <w:b/>
          <w:bCs/>
          <w:color w:val="000000"/>
          <w:kern w:val="0"/>
          <w:sz w:val="24"/>
          <w:szCs w:val="24"/>
          <w14:ligatures w14:val="none"/>
        </w:rPr>
        <w:t>SECTION XII – EFFECTIVE DATE</w:t>
      </w:r>
    </w:p>
    <w:p w14:paraId="34AB78AC" w14:textId="77777777" w:rsidR="0067091A" w:rsidRPr="00D21201" w:rsidRDefault="0067091A" w:rsidP="0067091A">
      <w:pPr>
        <w:shd w:val="clear" w:color="auto" w:fill="FFFFFF"/>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This ordinance is effective on publication.</w:t>
      </w:r>
    </w:p>
    <w:p w14:paraId="31413D58" w14:textId="77777777" w:rsidR="0067091A" w:rsidRPr="00D21201" w:rsidRDefault="0067091A" w:rsidP="0067091A">
      <w:pPr>
        <w:shd w:val="clear" w:color="auto" w:fill="FFFFFF"/>
        <w:rPr>
          <w:rFonts w:ascii="Calibri" w:eastAsia="Times New Roman" w:hAnsi="Calibri" w:cs="Calibri"/>
          <w:color w:val="000000"/>
          <w:kern w:val="0"/>
          <w:sz w:val="24"/>
          <w:szCs w:val="24"/>
          <w14:ligatures w14:val="none"/>
        </w:rPr>
      </w:pPr>
      <w:r w:rsidRPr="00D21201">
        <w:rPr>
          <w:rFonts w:ascii="Calibri" w:eastAsia="Times New Roman" w:hAnsi="Calibri" w:cs="Calibri"/>
          <w:color w:val="000000"/>
          <w:kern w:val="0"/>
          <w:sz w:val="24"/>
          <w:szCs w:val="24"/>
          <w14:ligatures w14:val="none"/>
        </w:rPr>
        <w:t>The town clerk shall properly publish this ordinance as required under s. </w:t>
      </w:r>
      <w:hyperlink r:id="rId24" w:tooltip="Statutes 60.80" w:history="1">
        <w:r w:rsidRPr="00D21201">
          <w:rPr>
            <w:rFonts w:ascii="Calibri" w:eastAsia="Times New Roman" w:hAnsi="Calibri" w:cs="Calibri"/>
            <w:color w:val="426986"/>
            <w:kern w:val="0"/>
            <w:sz w:val="24"/>
            <w:szCs w:val="24"/>
            <w:u w:val="single"/>
            <w14:ligatures w14:val="none"/>
          </w:rPr>
          <w:t>60.80</w:t>
        </w:r>
      </w:hyperlink>
      <w:r w:rsidRPr="00D21201">
        <w:rPr>
          <w:rFonts w:ascii="Calibri" w:eastAsia="Times New Roman" w:hAnsi="Calibri" w:cs="Calibri"/>
          <w:color w:val="000000"/>
          <w:kern w:val="0"/>
          <w:sz w:val="24"/>
          <w:szCs w:val="24"/>
          <w14:ligatures w14:val="none"/>
        </w:rPr>
        <w:t>, Wis. stats.</w:t>
      </w:r>
    </w:p>
    <w:p w14:paraId="6F88963F" w14:textId="77777777" w:rsidR="00773FF6" w:rsidRDefault="00773FF6" w:rsidP="0067091A">
      <w:pPr>
        <w:shd w:val="clear" w:color="auto" w:fill="FFFFFF"/>
        <w:rPr>
          <w:rFonts w:eastAsia="Times New Roman" w:cstheme="minorHAnsi"/>
          <w:color w:val="000000"/>
          <w:kern w:val="0"/>
          <w:sz w:val="24"/>
          <w:szCs w:val="24"/>
          <w14:ligatures w14:val="none"/>
        </w:rPr>
      </w:pPr>
    </w:p>
    <w:p w14:paraId="2EDB3129" w14:textId="2DE9705E" w:rsidR="0067091A" w:rsidRPr="009F4E86" w:rsidRDefault="0067091A" w:rsidP="0067091A">
      <w:pPr>
        <w:shd w:val="clear" w:color="auto" w:fill="FFFFFF"/>
        <w:rPr>
          <w:rFonts w:eastAsia="Times New Roman" w:cstheme="minorHAnsi"/>
          <w:color w:val="000000"/>
          <w:kern w:val="0"/>
          <w:sz w:val="24"/>
          <w:szCs w:val="24"/>
          <w14:ligatures w14:val="none"/>
        </w:rPr>
      </w:pPr>
      <w:r w:rsidRPr="009F4E86">
        <w:rPr>
          <w:rFonts w:eastAsia="Times New Roman" w:cstheme="minorHAnsi"/>
          <w:color w:val="000000"/>
          <w:kern w:val="0"/>
          <w:sz w:val="24"/>
          <w:szCs w:val="24"/>
          <w14:ligatures w14:val="none"/>
        </w:rPr>
        <w:t>Adopted this</w:t>
      </w:r>
      <w:r w:rsidR="00D21201" w:rsidRPr="009F4E86">
        <w:rPr>
          <w:rFonts w:eastAsia="Times New Roman" w:cstheme="minorHAnsi"/>
          <w:color w:val="000000"/>
          <w:kern w:val="0"/>
          <w:sz w:val="24"/>
          <w:szCs w:val="24"/>
          <w14:ligatures w14:val="none"/>
        </w:rPr>
        <w:t xml:space="preserve"> 12</w:t>
      </w:r>
      <w:r w:rsidR="00D21201" w:rsidRPr="009F4E86">
        <w:rPr>
          <w:rFonts w:eastAsia="Times New Roman" w:cstheme="minorHAnsi"/>
          <w:color w:val="000000"/>
          <w:kern w:val="0"/>
          <w:sz w:val="24"/>
          <w:szCs w:val="24"/>
          <w:vertAlign w:val="superscript"/>
          <w14:ligatures w14:val="none"/>
        </w:rPr>
        <w:t>th</w:t>
      </w:r>
      <w:r w:rsidR="00D21201" w:rsidRPr="009F4E86">
        <w:rPr>
          <w:rFonts w:eastAsia="Times New Roman" w:cstheme="minorHAnsi"/>
          <w:color w:val="000000"/>
          <w:kern w:val="0"/>
          <w:sz w:val="24"/>
          <w:szCs w:val="24"/>
          <w14:ligatures w14:val="none"/>
        </w:rPr>
        <w:t xml:space="preserve"> </w:t>
      </w:r>
      <w:r w:rsidRPr="009F4E86">
        <w:rPr>
          <w:rFonts w:eastAsia="Times New Roman" w:cstheme="minorHAnsi"/>
          <w:color w:val="000000"/>
          <w:kern w:val="0"/>
          <w:sz w:val="24"/>
          <w:szCs w:val="24"/>
          <w14:ligatures w14:val="none"/>
        </w:rPr>
        <w:t xml:space="preserve"> day of </w:t>
      </w:r>
      <w:r w:rsidR="00D21201" w:rsidRPr="009F4E86">
        <w:rPr>
          <w:rFonts w:eastAsia="Times New Roman" w:cstheme="minorHAnsi"/>
          <w:color w:val="000000"/>
          <w:kern w:val="0"/>
          <w:sz w:val="24"/>
          <w:szCs w:val="24"/>
          <w14:ligatures w14:val="none"/>
        </w:rPr>
        <w:t>December</w:t>
      </w:r>
      <w:r w:rsidRPr="009F4E86">
        <w:rPr>
          <w:rFonts w:eastAsia="Times New Roman" w:cstheme="minorHAnsi"/>
          <w:color w:val="000000"/>
          <w:kern w:val="0"/>
          <w:sz w:val="24"/>
          <w:szCs w:val="24"/>
          <w14:ligatures w14:val="none"/>
        </w:rPr>
        <w:t>, 20</w:t>
      </w:r>
      <w:r w:rsidR="00D21201" w:rsidRPr="009F4E86">
        <w:rPr>
          <w:rFonts w:eastAsia="Times New Roman" w:cstheme="minorHAnsi"/>
          <w:color w:val="000000"/>
          <w:kern w:val="0"/>
          <w:sz w:val="24"/>
          <w:szCs w:val="24"/>
          <w14:ligatures w14:val="none"/>
        </w:rPr>
        <w:t>23</w:t>
      </w:r>
      <w:r w:rsidRPr="009F4E86">
        <w:rPr>
          <w:rFonts w:eastAsia="Times New Roman" w:cstheme="minorHAnsi"/>
          <w:color w:val="000000"/>
          <w:kern w:val="0"/>
          <w:sz w:val="24"/>
          <w:szCs w:val="24"/>
          <w14:ligatures w14:val="none"/>
        </w:rPr>
        <w:t>.</w:t>
      </w:r>
    </w:p>
    <w:p w14:paraId="2CCEC925" w14:textId="2B12FA22" w:rsidR="00C34C1D" w:rsidRDefault="00C34C1D" w:rsidP="00C34C1D">
      <w:pPr>
        <w:jc w:val="both"/>
        <w:rPr>
          <w:rFonts w:eastAsia="Times New Roman" w:cstheme="minorHAnsi"/>
          <w:sz w:val="24"/>
          <w:szCs w:val="24"/>
        </w:rPr>
      </w:pPr>
      <w:r w:rsidRPr="009F4E86">
        <w:rPr>
          <w:rFonts w:eastAsia="Times New Roman" w:cstheme="minorHAnsi"/>
          <w:sz w:val="24"/>
          <w:szCs w:val="24"/>
        </w:rPr>
        <w:t xml:space="preserve">By: </w:t>
      </w:r>
      <w:r w:rsidRPr="009F4E86">
        <w:rPr>
          <w:rFonts w:eastAsia="Times New Roman" w:cstheme="minorHAnsi"/>
          <w:sz w:val="24"/>
          <w:szCs w:val="24"/>
        </w:rPr>
        <w:tab/>
        <w:t>Gregg Haunroth</w:t>
      </w:r>
      <w:r w:rsidR="009F4E86">
        <w:rPr>
          <w:rFonts w:eastAsia="Times New Roman" w:cstheme="minorHAnsi"/>
          <w:sz w:val="24"/>
          <w:szCs w:val="24"/>
        </w:rPr>
        <w:t>, Chairman</w:t>
      </w:r>
      <w:r w:rsidR="00773FF6">
        <w:rPr>
          <w:rFonts w:eastAsia="Times New Roman" w:cstheme="minorHAnsi"/>
          <w:sz w:val="24"/>
          <w:szCs w:val="24"/>
        </w:rPr>
        <w:t>, Town of Germantown</w:t>
      </w:r>
    </w:p>
    <w:p w14:paraId="3A3B3961" w14:textId="1A31B5A9" w:rsidR="0071718E" w:rsidRPr="009F4E86" w:rsidRDefault="00C34C1D" w:rsidP="009F4E86">
      <w:pPr>
        <w:rPr>
          <w:sz w:val="24"/>
          <w:szCs w:val="24"/>
        </w:rPr>
      </w:pPr>
      <w:r w:rsidRPr="009F4E86">
        <w:rPr>
          <w:rFonts w:eastAsia="Times New Roman" w:cstheme="minorHAnsi"/>
          <w:sz w:val="24"/>
          <w:szCs w:val="24"/>
        </w:rPr>
        <w:t>Attest:  Susan Ganther</w:t>
      </w:r>
      <w:r w:rsidR="00A01B6E">
        <w:rPr>
          <w:rFonts w:eastAsia="Times New Roman" w:cstheme="minorHAnsi"/>
          <w:sz w:val="24"/>
          <w:szCs w:val="24"/>
        </w:rPr>
        <w:t>,</w:t>
      </w:r>
      <w:r w:rsidR="00FA4A37" w:rsidRPr="009F4E86">
        <w:rPr>
          <w:rFonts w:eastAsia="Times New Roman" w:cstheme="minorHAnsi"/>
          <w:sz w:val="24"/>
          <w:szCs w:val="24"/>
        </w:rPr>
        <w:t xml:space="preserve"> </w:t>
      </w:r>
      <w:r w:rsidRPr="009F4E86">
        <w:rPr>
          <w:rFonts w:eastAsia="Times New Roman" w:cstheme="minorHAnsi"/>
          <w:sz w:val="24"/>
          <w:szCs w:val="24"/>
        </w:rPr>
        <w:t>Town Clerk</w:t>
      </w:r>
      <w:r w:rsidR="00A01B6E">
        <w:rPr>
          <w:rFonts w:eastAsia="Times New Roman" w:cstheme="minorHAnsi"/>
          <w:sz w:val="24"/>
          <w:szCs w:val="24"/>
        </w:rPr>
        <w:t>,</w:t>
      </w:r>
      <w:r w:rsidR="00773FF6">
        <w:rPr>
          <w:rFonts w:eastAsia="Times New Roman" w:cstheme="minorHAnsi"/>
          <w:sz w:val="24"/>
          <w:szCs w:val="24"/>
        </w:rPr>
        <w:t xml:space="preserve"> Town of Germantown</w:t>
      </w:r>
    </w:p>
    <w:sectPr w:rsidR="0071718E" w:rsidRPr="009F4E86" w:rsidSect="00056787">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06B11" w14:textId="77777777" w:rsidR="00056787" w:rsidRDefault="00056787" w:rsidP="00056787">
      <w:r>
        <w:separator/>
      </w:r>
    </w:p>
  </w:endnote>
  <w:endnote w:type="continuationSeparator" w:id="0">
    <w:p w14:paraId="16AAA1F9" w14:textId="77777777" w:rsidR="00056787" w:rsidRDefault="00056787" w:rsidP="00056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048227"/>
      <w:docPartObj>
        <w:docPartGallery w:val="Page Numbers (Bottom of Page)"/>
        <w:docPartUnique/>
      </w:docPartObj>
    </w:sdtPr>
    <w:sdtContent>
      <w:sdt>
        <w:sdtPr>
          <w:id w:val="1728636285"/>
          <w:docPartObj>
            <w:docPartGallery w:val="Page Numbers (Top of Page)"/>
            <w:docPartUnique/>
          </w:docPartObj>
        </w:sdtPr>
        <w:sdtContent>
          <w:p w14:paraId="2173623A" w14:textId="382B233E" w:rsidR="00056787" w:rsidRDefault="0005678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8B4178D" w14:textId="77777777" w:rsidR="00056787" w:rsidRDefault="000567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86371" w14:textId="77777777" w:rsidR="00056787" w:rsidRDefault="00056787" w:rsidP="00056787">
      <w:r>
        <w:separator/>
      </w:r>
    </w:p>
  </w:footnote>
  <w:footnote w:type="continuationSeparator" w:id="0">
    <w:p w14:paraId="619C3D28" w14:textId="77777777" w:rsidR="00056787" w:rsidRDefault="00056787" w:rsidP="00056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9434A"/>
    <w:multiLevelType w:val="hybridMultilevel"/>
    <w:tmpl w:val="0B82C36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B52AC"/>
    <w:multiLevelType w:val="hybridMultilevel"/>
    <w:tmpl w:val="0FEAD4E6"/>
    <w:lvl w:ilvl="0" w:tplc="CF7A2AA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65FD7"/>
    <w:multiLevelType w:val="hybridMultilevel"/>
    <w:tmpl w:val="7B363ED6"/>
    <w:lvl w:ilvl="0" w:tplc="04090015">
      <w:start w:val="1"/>
      <w:numFmt w:val="upperLetter"/>
      <w:lvlText w:val="%1."/>
      <w:lvlJc w:val="left"/>
      <w:pPr>
        <w:ind w:left="720" w:hanging="360"/>
      </w:pPr>
      <w:rPr>
        <w:rFonts w:hint="default"/>
      </w:rPr>
    </w:lvl>
    <w:lvl w:ilvl="1" w:tplc="03D8CAF4">
      <w:start w:val="1"/>
      <w:numFmt w:val="lowerLetter"/>
      <w:lvlText w:val="%2."/>
      <w:lvlJc w:val="left"/>
      <w:pPr>
        <w:ind w:left="1440" w:hanging="360"/>
      </w:pPr>
      <w:rPr>
        <w:rFonts w:hint="default"/>
      </w:rPr>
    </w:lvl>
    <w:lvl w:ilvl="2" w:tplc="2132F57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A6DCE"/>
    <w:multiLevelType w:val="multilevel"/>
    <w:tmpl w:val="8E84C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6B5848"/>
    <w:multiLevelType w:val="multilevel"/>
    <w:tmpl w:val="3A401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E67070"/>
    <w:multiLevelType w:val="hybridMultilevel"/>
    <w:tmpl w:val="7A0E0ADE"/>
    <w:lvl w:ilvl="0" w:tplc="1204AAC0">
      <w:start w:val="1"/>
      <w:numFmt w:val="upperLetter"/>
      <w:lvlText w:val="%1."/>
      <w:lvlJc w:val="left"/>
      <w:pPr>
        <w:ind w:left="720" w:hanging="360"/>
      </w:pPr>
      <w:rPr>
        <w:rFonts w:ascii="Calibri" w:eastAsia="Times New Roman" w:hAnsi="Calibri" w:cs="Calibri"/>
      </w:rPr>
    </w:lvl>
    <w:lvl w:ilvl="1" w:tplc="381620F0">
      <w:start w:val="1"/>
      <w:numFmt w:val="lowerLetter"/>
      <w:lvlText w:val="%2."/>
      <w:lvlJc w:val="left"/>
      <w:pPr>
        <w:ind w:left="1440" w:hanging="360"/>
      </w:pPr>
      <w:rPr>
        <w:rFonts w:hint="default"/>
      </w:rPr>
    </w:lvl>
    <w:lvl w:ilvl="2" w:tplc="3230B8CA">
      <w:start w:val="1"/>
      <w:numFmt w:val="decimal"/>
      <w:lvlText w:val="%3."/>
      <w:lvlJc w:val="right"/>
      <w:pPr>
        <w:ind w:left="2160" w:hanging="180"/>
      </w:pPr>
      <w:rPr>
        <w:rFonts w:ascii="Calibri" w:eastAsia="Times New Roman" w:hAnsi="Calibri" w:cs="Calibr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7557281">
    <w:abstractNumId w:val="3"/>
  </w:num>
  <w:num w:numId="2" w16cid:durableId="1293437073">
    <w:abstractNumId w:val="4"/>
  </w:num>
  <w:num w:numId="3" w16cid:durableId="1872037991">
    <w:abstractNumId w:val="5"/>
  </w:num>
  <w:num w:numId="4" w16cid:durableId="1617909317">
    <w:abstractNumId w:val="2"/>
  </w:num>
  <w:num w:numId="5" w16cid:durableId="1298607616">
    <w:abstractNumId w:val="1"/>
  </w:num>
  <w:num w:numId="6" w16cid:durableId="11465825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91A"/>
    <w:rsid w:val="00030A3B"/>
    <w:rsid w:val="00056787"/>
    <w:rsid w:val="000C58F8"/>
    <w:rsid w:val="000D014B"/>
    <w:rsid w:val="0012181F"/>
    <w:rsid w:val="00132B54"/>
    <w:rsid w:val="001333BC"/>
    <w:rsid w:val="00153D20"/>
    <w:rsid w:val="001A386D"/>
    <w:rsid w:val="002613E9"/>
    <w:rsid w:val="002E0140"/>
    <w:rsid w:val="003A6723"/>
    <w:rsid w:val="003B69BE"/>
    <w:rsid w:val="003C1FB7"/>
    <w:rsid w:val="003C556F"/>
    <w:rsid w:val="00454FAA"/>
    <w:rsid w:val="004670CF"/>
    <w:rsid w:val="0067091A"/>
    <w:rsid w:val="0071718E"/>
    <w:rsid w:val="007665B1"/>
    <w:rsid w:val="00773FF6"/>
    <w:rsid w:val="00932A3F"/>
    <w:rsid w:val="009F4E86"/>
    <w:rsid w:val="00A01B6E"/>
    <w:rsid w:val="00BB260C"/>
    <w:rsid w:val="00BE364C"/>
    <w:rsid w:val="00C34C1D"/>
    <w:rsid w:val="00C45A8F"/>
    <w:rsid w:val="00C525B8"/>
    <w:rsid w:val="00D21201"/>
    <w:rsid w:val="00D332AB"/>
    <w:rsid w:val="00D861FD"/>
    <w:rsid w:val="00E61265"/>
    <w:rsid w:val="00E834B6"/>
    <w:rsid w:val="00EB55CA"/>
    <w:rsid w:val="00F1470D"/>
    <w:rsid w:val="00F152E9"/>
    <w:rsid w:val="00F268B9"/>
    <w:rsid w:val="00FA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191D5"/>
  <w15:chartTrackingRefBased/>
  <w15:docId w15:val="{FBD4D902-4997-48EE-8B2B-C80945E0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2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72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E0140"/>
    <w:pPr>
      <w:ind w:left="720"/>
      <w:contextualSpacing/>
    </w:pPr>
  </w:style>
  <w:style w:type="paragraph" w:styleId="Header">
    <w:name w:val="header"/>
    <w:basedOn w:val="Normal"/>
    <w:link w:val="HeaderChar"/>
    <w:uiPriority w:val="99"/>
    <w:unhideWhenUsed/>
    <w:rsid w:val="00056787"/>
    <w:pPr>
      <w:tabs>
        <w:tab w:val="center" w:pos="4680"/>
        <w:tab w:val="right" w:pos="9360"/>
      </w:tabs>
    </w:pPr>
  </w:style>
  <w:style w:type="character" w:customStyle="1" w:styleId="HeaderChar">
    <w:name w:val="Header Char"/>
    <w:basedOn w:val="DefaultParagraphFont"/>
    <w:link w:val="Header"/>
    <w:uiPriority w:val="99"/>
    <w:rsid w:val="00056787"/>
  </w:style>
  <w:style w:type="paragraph" w:styleId="Footer">
    <w:name w:val="footer"/>
    <w:basedOn w:val="Normal"/>
    <w:link w:val="FooterChar"/>
    <w:uiPriority w:val="99"/>
    <w:unhideWhenUsed/>
    <w:rsid w:val="00056787"/>
    <w:pPr>
      <w:tabs>
        <w:tab w:val="center" w:pos="4680"/>
        <w:tab w:val="right" w:pos="9360"/>
      </w:tabs>
    </w:pPr>
  </w:style>
  <w:style w:type="character" w:customStyle="1" w:styleId="FooterChar">
    <w:name w:val="Footer Char"/>
    <w:basedOn w:val="DefaultParagraphFont"/>
    <w:link w:val="Footer"/>
    <w:uiPriority w:val="99"/>
    <w:rsid w:val="00056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55268">
      <w:bodyDiv w:val="1"/>
      <w:marLeft w:val="0"/>
      <w:marRight w:val="0"/>
      <w:marTop w:val="0"/>
      <w:marBottom w:val="0"/>
      <w:divBdr>
        <w:top w:val="none" w:sz="0" w:space="0" w:color="auto"/>
        <w:left w:val="none" w:sz="0" w:space="0" w:color="auto"/>
        <w:bottom w:val="none" w:sz="0" w:space="0" w:color="auto"/>
        <w:right w:val="none" w:sz="0" w:space="0" w:color="auto"/>
      </w:divBdr>
      <w:divsChild>
        <w:div w:id="649095803">
          <w:marLeft w:val="0"/>
          <w:marRight w:val="0"/>
          <w:marTop w:val="0"/>
          <w:marBottom w:val="0"/>
          <w:divBdr>
            <w:top w:val="none" w:sz="0" w:space="0" w:color="auto"/>
            <w:left w:val="none" w:sz="0" w:space="0" w:color="auto"/>
            <w:bottom w:val="none" w:sz="0" w:space="0" w:color="auto"/>
            <w:right w:val="none" w:sz="0" w:space="0" w:color="auto"/>
          </w:divBdr>
        </w:div>
        <w:div w:id="268313986">
          <w:marLeft w:val="600"/>
          <w:marRight w:val="240"/>
          <w:marTop w:val="240"/>
          <w:marBottom w:val="240"/>
          <w:divBdr>
            <w:top w:val="none" w:sz="0" w:space="0" w:color="auto"/>
            <w:left w:val="none" w:sz="0" w:space="0" w:color="auto"/>
            <w:bottom w:val="none" w:sz="0" w:space="0" w:color="auto"/>
            <w:right w:val="none" w:sz="0" w:space="0" w:color="auto"/>
          </w:divBdr>
          <w:divsChild>
            <w:div w:id="554658179">
              <w:marLeft w:val="0"/>
              <w:marRight w:val="0"/>
              <w:marTop w:val="0"/>
              <w:marBottom w:val="0"/>
              <w:divBdr>
                <w:top w:val="single" w:sz="6" w:space="0" w:color="DDDDDD"/>
                <w:left w:val="none" w:sz="0" w:space="0" w:color="auto"/>
                <w:bottom w:val="single" w:sz="6" w:space="0" w:color="EEEEEE"/>
                <w:right w:val="none" w:sz="0" w:space="0" w:color="auto"/>
              </w:divBdr>
            </w:div>
            <w:div w:id="2100826360">
              <w:marLeft w:val="0"/>
              <w:marRight w:val="0"/>
              <w:marTop w:val="0"/>
              <w:marBottom w:val="0"/>
              <w:divBdr>
                <w:top w:val="none" w:sz="0" w:space="0" w:color="auto"/>
                <w:left w:val="none" w:sz="0" w:space="0" w:color="auto"/>
                <w:bottom w:val="none" w:sz="0" w:space="0" w:color="auto"/>
                <w:right w:val="none" w:sz="0" w:space="0" w:color="auto"/>
              </w:divBdr>
            </w:div>
            <w:div w:id="1945840884">
              <w:marLeft w:val="0"/>
              <w:marRight w:val="0"/>
              <w:marTop w:val="0"/>
              <w:marBottom w:val="0"/>
              <w:divBdr>
                <w:top w:val="none" w:sz="0" w:space="0" w:color="auto"/>
                <w:left w:val="none" w:sz="0" w:space="0" w:color="auto"/>
                <w:bottom w:val="none" w:sz="0" w:space="0" w:color="auto"/>
                <w:right w:val="none" w:sz="0" w:space="0" w:color="auto"/>
              </w:divBdr>
            </w:div>
            <w:div w:id="508956385">
              <w:marLeft w:val="0"/>
              <w:marRight w:val="0"/>
              <w:marTop w:val="0"/>
              <w:marBottom w:val="0"/>
              <w:divBdr>
                <w:top w:val="none" w:sz="0" w:space="0" w:color="auto"/>
                <w:left w:val="none" w:sz="0" w:space="0" w:color="auto"/>
                <w:bottom w:val="none" w:sz="0" w:space="0" w:color="auto"/>
                <w:right w:val="none" w:sz="0" w:space="0" w:color="auto"/>
              </w:divBdr>
            </w:div>
            <w:div w:id="1407728417">
              <w:marLeft w:val="0"/>
              <w:marRight w:val="0"/>
              <w:marTop w:val="0"/>
              <w:marBottom w:val="0"/>
              <w:divBdr>
                <w:top w:val="none" w:sz="0" w:space="0" w:color="auto"/>
                <w:left w:val="none" w:sz="0" w:space="0" w:color="auto"/>
                <w:bottom w:val="none" w:sz="0" w:space="0" w:color="auto"/>
                <w:right w:val="none" w:sz="0" w:space="0" w:color="auto"/>
              </w:divBdr>
            </w:div>
            <w:div w:id="35543591">
              <w:marLeft w:val="0"/>
              <w:marRight w:val="0"/>
              <w:marTop w:val="0"/>
              <w:marBottom w:val="0"/>
              <w:divBdr>
                <w:top w:val="none" w:sz="0" w:space="0" w:color="auto"/>
                <w:left w:val="none" w:sz="0" w:space="0" w:color="auto"/>
                <w:bottom w:val="none" w:sz="0" w:space="0" w:color="auto"/>
                <w:right w:val="none" w:sz="0" w:space="0" w:color="auto"/>
              </w:divBdr>
            </w:div>
            <w:div w:id="743526173">
              <w:marLeft w:val="0"/>
              <w:marRight w:val="0"/>
              <w:marTop w:val="0"/>
              <w:marBottom w:val="0"/>
              <w:divBdr>
                <w:top w:val="none" w:sz="0" w:space="0" w:color="auto"/>
                <w:left w:val="none" w:sz="0" w:space="0" w:color="auto"/>
                <w:bottom w:val="none" w:sz="0" w:space="0" w:color="auto"/>
                <w:right w:val="none" w:sz="0" w:space="0" w:color="auto"/>
              </w:divBdr>
            </w:div>
            <w:div w:id="577059083">
              <w:marLeft w:val="0"/>
              <w:marRight w:val="0"/>
              <w:marTop w:val="0"/>
              <w:marBottom w:val="0"/>
              <w:divBdr>
                <w:top w:val="none" w:sz="0" w:space="0" w:color="auto"/>
                <w:left w:val="none" w:sz="0" w:space="0" w:color="auto"/>
                <w:bottom w:val="none" w:sz="0" w:space="0" w:color="auto"/>
                <w:right w:val="none" w:sz="0" w:space="0" w:color="auto"/>
              </w:divBdr>
            </w:div>
            <w:div w:id="2130122912">
              <w:marLeft w:val="0"/>
              <w:marRight w:val="0"/>
              <w:marTop w:val="0"/>
              <w:marBottom w:val="0"/>
              <w:divBdr>
                <w:top w:val="none" w:sz="0" w:space="0" w:color="auto"/>
                <w:left w:val="none" w:sz="0" w:space="0" w:color="auto"/>
                <w:bottom w:val="none" w:sz="0" w:space="0" w:color="auto"/>
                <w:right w:val="none" w:sz="0" w:space="0" w:color="auto"/>
              </w:divBdr>
            </w:div>
            <w:div w:id="1106921983">
              <w:marLeft w:val="0"/>
              <w:marRight w:val="0"/>
              <w:marTop w:val="0"/>
              <w:marBottom w:val="0"/>
              <w:divBdr>
                <w:top w:val="none" w:sz="0" w:space="0" w:color="auto"/>
                <w:left w:val="none" w:sz="0" w:space="0" w:color="auto"/>
                <w:bottom w:val="none" w:sz="0" w:space="0" w:color="auto"/>
                <w:right w:val="none" w:sz="0" w:space="0" w:color="auto"/>
              </w:divBdr>
            </w:div>
            <w:div w:id="1660957572">
              <w:marLeft w:val="0"/>
              <w:marRight w:val="0"/>
              <w:marTop w:val="0"/>
              <w:marBottom w:val="0"/>
              <w:divBdr>
                <w:top w:val="none" w:sz="0" w:space="0" w:color="auto"/>
                <w:left w:val="none" w:sz="0" w:space="0" w:color="auto"/>
                <w:bottom w:val="none" w:sz="0" w:space="0" w:color="auto"/>
                <w:right w:val="none" w:sz="0" w:space="0" w:color="auto"/>
              </w:divBdr>
            </w:div>
            <w:div w:id="1791312712">
              <w:marLeft w:val="0"/>
              <w:marRight w:val="0"/>
              <w:marTop w:val="0"/>
              <w:marBottom w:val="0"/>
              <w:divBdr>
                <w:top w:val="none" w:sz="0" w:space="0" w:color="auto"/>
                <w:left w:val="none" w:sz="0" w:space="0" w:color="auto"/>
                <w:bottom w:val="none" w:sz="0" w:space="0" w:color="auto"/>
                <w:right w:val="none" w:sz="0" w:space="0" w:color="auto"/>
              </w:divBdr>
            </w:div>
            <w:div w:id="912393361">
              <w:marLeft w:val="0"/>
              <w:marRight w:val="0"/>
              <w:marTop w:val="0"/>
              <w:marBottom w:val="0"/>
              <w:divBdr>
                <w:top w:val="none" w:sz="0" w:space="0" w:color="auto"/>
                <w:left w:val="none" w:sz="0" w:space="0" w:color="auto"/>
                <w:bottom w:val="none" w:sz="0" w:space="0" w:color="auto"/>
                <w:right w:val="none" w:sz="0" w:space="0" w:color="auto"/>
              </w:divBdr>
            </w:div>
            <w:div w:id="796724768">
              <w:marLeft w:val="0"/>
              <w:marRight w:val="0"/>
              <w:marTop w:val="0"/>
              <w:marBottom w:val="0"/>
              <w:divBdr>
                <w:top w:val="none" w:sz="0" w:space="0" w:color="auto"/>
                <w:left w:val="none" w:sz="0" w:space="0" w:color="auto"/>
                <w:bottom w:val="none" w:sz="0" w:space="0" w:color="auto"/>
                <w:right w:val="none" w:sz="0" w:space="0" w:color="auto"/>
              </w:divBdr>
            </w:div>
            <w:div w:id="1913931855">
              <w:marLeft w:val="0"/>
              <w:marRight w:val="0"/>
              <w:marTop w:val="0"/>
              <w:marBottom w:val="0"/>
              <w:divBdr>
                <w:top w:val="none" w:sz="0" w:space="0" w:color="auto"/>
                <w:left w:val="none" w:sz="0" w:space="0" w:color="auto"/>
                <w:bottom w:val="none" w:sz="0" w:space="0" w:color="auto"/>
                <w:right w:val="none" w:sz="0" w:space="0" w:color="auto"/>
              </w:divBdr>
            </w:div>
            <w:div w:id="547231895">
              <w:marLeft w:val="0"/>
              <w:marRight w:val="0"/>
              <w:marTop w:val="0"/>
              <w:marBottom w:val="0"/>
              <w:divBdr>
                <w:top w:val="none" w:sz="0" w:space="0" w:color="auto"/>
                <w:left w:val="none" w:sz="0" w:space="0" w:color="auto"/>
                <w:bottom w:val="none" w:sz="0" w:space="0" w:color="auto"/>
                <w:right w:val="none" w:sz="0" w:space="0" w:color="auto"/>
              </w:divBdr>
            </w:div>
            <w:div w:id="1717506777">
              <w:marLeft w:val="0"/>
              <w:marRight w:val="0"/>
              <w:marTop w:val="0"/>
              <w:marBottom w:val="0"/>
              <w:divBdr>
                <w:top w:val="none" w:sz="0" w:space="0" w:color="auto"/>
                <w:left w:val="none" w:sz="0" w:space="0" w:color="auto"/>
                <w:bottom w:val="none" w:sz="0" w:space="0" w:color="auto"/>
                <w:right w:val="none" w:sz="0" w:space="0" w:color="auto"/>
              </w:divBdr>
            </w:div>
            <w:div w:id="316039038">
              <w:marLeft w:val="0"/>
              <w:marRight w:val="0"/>
              <w:marTop w:val="0"/>
              <w:marBottom w:val="0"/>
              <w:divBdr>
                <w:top w:val="none" w:sz="0" w:space="0" w:color="auto"/>
                <w:left w:val="none" w:sz="0" w:space="0" w:color="auto"/>
                <w:bottom w:val="none" w:sz="0" w:space="0" w:color="auto"/>
                <w:right w:val="none" w:sz="0" w:space="0" w:color="auto"/>
              </w:divBdr>
            </w:div>
            <w:div w:id="96221200">
              <w:marLeft w:val="0"/>
              <w:marRight w:val="0"/>
              <w:marTop w:val="0"/>
              <w:marBottom w:val="0"/>
              <w:divBdr>
                <w:top w:val="none" w:sz="0" w:space="0" w:color="auto"/>
                <w:left w:val="none" w:sz="0" w:space="0" w:color="auto"/>
                <w:bottom w:val="none" w:sz="0" w:space="0" w:color="auto"/>
                <w:right w:val="none" w:sz="0" w:space="0" w:color="auto"/>
              </w:divBdr>
            </w:div>
            <w:div w:id="1172338286">
              <w:marLeft w:val="0"/>
              <w:marRight w:val="0"/>
              <w:marTop w:val="0"/>
              <w:marBottom w:val="0"/>
              <w:divBdr>
                <w:top w:val="none" w:sz="0" w:space="0" w:color="auto"/>
                <w:left w:val="none" w:sz="0" w:space="0" w:color="auto"/>
                <w:bottom w:val="none" w:sz="0" w:space="0" w:color="auto"/>
                <w:right w:val="none" w:sz="0" w:space="0" w:color="auto"/>
              </w:divBdr>
            </w:div>
            <w:div w:id="209147192">
              <w:marLeft w:val="0"/>
              <w:marRight w:val="0"/>
              <w:marTop w:val="0"/>
              <w:marBottom w:val="0"/>
              <w:divBdr>
                <w:top w:val="none" w:sz="0" w:space="0" w:color="auto"/>
                <w:left w:val="none" w:sz="0" w:space="0" w:color="auto"/>
                <w:bottom w:val="none" w:sz="0" w:space="0" w:color="auto"/>
                <w:right w:val="none" w:sz="0" w:space="0" w:color="auto"/>
              </w:divBdr>
            </w:div>
            <w:div w:id="1993751484">
              <w:marLeft w:val="0"/>
              <w:marRight w:val="0"/>
              <w:marTop w:val="0"/>
              <w:marBottom w:val="0"/>
              <w:divBdr>
                <w:top w:val="none" w:sz="0" w:space="0" w:color="auto"/>
                <w:left w:val="none" w:sz="0" w:space="0" w:color="auto"/>
                <w:bottom w:val="none" w:sz="0" w:space="0" w:color="auto"/>
                <w:right w:val="none" w:sz="0" w:space="0" w:color="auto"/>
              </w:divBdr>
            </w:div>
            <w:div w:id="874972643">
              <w:marLeft w:val="0"/>
              <w:marRight w:val="0"/>
              <w:marTop w:val="0"/>
              <w:marBottom w:val="0"/>
              <w:divBdr>
                <w:top w:val="none" w:sz="0" w:space="0" w:color="auto"/>
                <w:left w:val="none" w:sz="0" w:space="0" w:color="auto"/>
                <w:bottom w:val="none" w:sz="0" w:space="0" w:color="auto"/>
                <w:right w:val="none" w:sz="0" w:space="0" w:color="auto"/>
              </w:divBdr>
            </w:div>
            <w:div w:id="1580409547">
              <w:marLeft w:val="0"/>
              <w:marRight w:val="0"/>
              <w:marTop w:val="0"/>
              <w:marBottom w:val="0"/>
              <w:divBdr>
                <w:top w:val="none" w:sz="0" w:space="0" w:color="auto"/>
                <w:left w:val="none" w:sz="0" w:space="0" w:color="auto"/>
                <w:bottom w:val="none" w:sz="0" w:space="0" w:color="auto"/>
                <w:right w:val="none" w:sz="0" w:space="0" w:color="auto"/>
              </w:divBdr>
            </w:div>
            <w:div w:id="1495758980">
              <w:marLeft w:val="0"/>
              <w:marRight w:val="0"/>
              <w:marTop w:val="0"/>
              <w:marBottom w:val="0"/>
              <w:divBdr>
                <w:top w:val="none" w:sz="0" w:space="0" w:color="auto"/>
                <w:left w:val="none" w:sz="0" w:space="0" w:color="auto"/>
                <w:bottom w:val="none" w:sz="0" w:space="0" w:color="auto"/>
                <w:right w:val="none" w:sz="0" w:space="0" w:color="auto"/>
              </w:divBdr>
            </w:div>
            <w:div w:id="374887576">
              <w:marLeft w:val="0"/>
              <w:marRight w:val="0"/>
              <w:marTop w:val="0"/>
              <w:marBottom w:val="0"/>
              <w:divBdr>
                <w:top w:val="none" w:sz="0" w:space="0" w:color="auto"/>
                <w:left w:val="none" w:sz="0" w:space="0" w:color="auto"/>
                <w:bottom w:val="none" w:sz="0" w:space="0" w:color="auto"/>
                <w:right w:val="none" w:sz="0" w:space="0" w:color="auto"/>
              </w:divBdr>
            </w:div>
            <w:div w:id="1780905901">
              <w:marLeft w:val="0"/>
              <w:marRight w:val="0"/>
              <w:marTop w:val="0"/>
              <w:marBottom w:val="0"/>
              <w:divBdr>
                <w:top w:val="none" w:sz="0" w:space="0" w:color="auto"/>
                <w:left w:val="none" w:sz="0" w:space="0" w:color="auto"/>
                <w:bottom w:val="none" w:sz="0" w:space="0" w:color="auto"/>
                <w:right w:val="none" w:sz="0" w:space="0" w:color="auto"/>
              </w:divBdr>
            </w:div>
            <w:div w:id="1275479438">
              <w:marLeft w:val="0"/>
              <w:marRight w:val="0"/>
              <w:marTop w:val="0"/>
              <w:marBottom w:val="0"/>
              <w:divBdr>
                <w:top w:val="none" w:sz="0" w:space="0" w:color="auto"/>
                <w:left w:val="none" w:sz="0" w:space="0" w:color="auto"/>
                <w:bottom w:val="none" w:sz="0" w:space="0" w:color="auto"/>
                <w:right w:val="none" w:sz="0" w:space="0" w:color="auto"/>
              </w:divBdr>
            </w:div>
            <w:div w:id="1939481261">
              <w:marLeft w:val="0"/>
              <w:marRight w:val="0"/>
              <w:marTop w:val="0"/>
              <w:marBottom w:val="0"/>
              <w:divBdr>
                <w:top w:val="none" w:sz="0" w:space="0" w:color="auto"/>
                <w:left w:val="none" w:sz="0" w:space="0" w:color="auto"/>
                <w:bottom w:val="none" w:sz="0" w:space="0" w:color="auto"/>
                <w:right w:val="none" w:sz="0" w:space="0" w:color="auto"/>
              </w:divBdr>
            </w:div>
            <w:div w:id="1489051492">
              <w:marLeft w:val="0"/>
              <w:marRight w:val="0"/>
              <w:marTop w:val="0"/>
              <w:marBottom w:val="0"/>
              <w:divBdr>
                <w:top w:val="none" w:sz="0" w:space="0" w:color="auto"/>
                <w:left w:val="none" w:sz="0" w:space="0" w:color="auto"/>
                <w:bottom w:val="none" w:sz="0" w:space="0" w:color="auto"/>
                <w:right w:val="none" w:sz="0" w:space="0" w:color="auto"/>
              </w:divBdr>
            </w:div>
            <w:div w:id="1495681882">
              <w:marLeft w:val="0"/>
              <w:marRight w:val="0"/>
              <w:marTop w:val="0"/>
              <w:marBottom w:val="0"/>
              <w:divBdr>
                <w:top w:val="none" w:sz="0" w:space="0" w:color="auto"/>
                <w:left w:val="none" w:sz="0" w:space="0" w:color="auto"/>
                <w:bottom w:val="none" w:sz="0" w:space="0" w:color="auto"/>
                <w:right w:val="none" w:sz="0" w:space="0" w:color="auto"/>
              </w:divBdr>
            </w:div>
            <w:div w:id="1734888294">
              <w:marLeft w:val="0"/>
              <w:marRight w:val="0"/>
              <w:marTop w:val="0"/>
              <w:marBottom w:val="0"/>
              <w:divBdr>
                <w:top w:val="none" w:sz="0" w:space="0" w:color="auto"/>
                <w:left w:val="none" w:sz="0" w:space="0" w:color="auto"/>
                <w:bottom w:val="none" w:sz="0" w:space="0" w:color="auto"/>
                <w:right w:val="none" w:sz="0" w:space="0" w:color="auto"/>
              </w:divBdr>
            </w:div>
            <w:div w:id="494226208">
              <w:marLeft w:val="0"/>
              <w:marRight w:val="0"/>
              <w:marTop w:val="0"/>
              <w:marBottom w:val="0"/>
              <w:divBdr>
                <w:top w:val="none" w:sz="0" w:space="0" w:color="auto"/>
                <w:left w:val="none" w:sz="0" w:space="0" w:color="auto"/>
                <w:bottom w:val="none" w:sz="0" w:space="0" w:color="auto"/>
                <w:right w:val="none" w:sz="0" w:space="0" w:color="auto"/>
              </w:divBdr>
            </w:div>
            <w:div w:id="970985232">
              <w:marLeft w:val="0"/>
              <w:marRight w:val="0"/>
              <w:marTop w:val="0"/>
              <w:marBottom w:val="0"/>
              <w:divBdr>
                <w:top w:val="none" w:sz="0" w:space="0" w:color="auto"/>
                <w:left w:val="none" w:sz="0" w:space="0" w:color="auto"/>
                <w:bottom w:val="none" w:sz="0" w:space="0" w:color="auto"/>
                <w:right w:val="none" w:sz="0" w:space="0" w:color="auto"/>
              </w:divBdr>
            </w:div>
            <w:div w:id="1742944625">
              <w:marLeft w:val="0"/>
              <w:marRight w:val="0"/>
              <w:marTop w:val="0"/>
              <w:marBottom w:val="0"/>
              <w:divBdr>
                <w:top w:val="none" w:sz="0" w:space="0" w:color="auto"/>
                <w:left w:val="none" w:sz="0" w:space="0" w:color="auto"/>
                <w:bottom w:val="none" w:sz="0" w:space="0" w:color="auto"/>
                <w:right w:val="none" w:sz="0" w:space="0" w:color="auto"/>
              </w:divBdr>
            </w:div>
            <w:div w:id="1318148156">
              <w:marLeft w:val="0"/>
              <w:marRight w:val="0"/>
              <w:marTop w:val="0"/>
              <w:marBottom w:val="0"/>
              <w:divBdr>
                <w:top w:val="none" w:sz="0" w:space="0" w:color="auto"/>
                <w:left w:val="none" w:sz="0" w:space="0" w:color="auto"/>
                <w:bottom w:val="none" w:sz="0" w:space="0" w:color="auto"/>
                <w:right w:val="none" w:sz="0" w:space="0" w:color="auto"/>
              </w:divBdr>
            </w:div>
            <w:div w:id="375933822">
              <w:marLeft w:val="0"/>
              <w:marRight w:val="0"/>
              <w:marTop w:val="0"/>
              <w:marBottom w:val="0"/>
              <w:divBdr>
                <w:top w:val="none" w:sz="0" w:space="0" w:color="auto"/>
                <w:left w:val="none" w:sz="0" w:space="0" w:color="auto"/>
                <w:bottom w:val="none" w:sz="0" w:space="0" w:color="auto"/>
                <w:right w:val="none" w:sz="0" w:space="0" w:color="auto"/>
              </w:divBdr>
            </w:div>
            <w:div w:id="831289568">
              <w:marLeft w:val="0"/>
              <w:marRight w:val="0"/>
              <w:marTop w:val="0"/>
              <w:marBottom w:val="0"/>
              <w:divBdr>
                <w:top w:val="none" w:sz="0" w:space="0" w:color="auto"/>
                <w:left w:val="none" w:sz="0" w:space="0" w:color="auto"/>
                <w:bottom w:val="none" w:sz="0" w:space="0" w:color="auto"/>
                <w:right w:val="none" w:sz="0" w:space="0" w:color="auto"/>
              </w:divBdr>
            </w:div>
            <w:div w:id="1127552015">
              <w:marLeft w:val="0"/>
              <w:marRight w:val="0"/>
              <w:marTop w:val="0"/>
              <w:marBottom w:val="0"/>
              <w:divBdr>
                <w:top w:val="none" w:sz="0" w:space="0" w:color="auto"/>
                <w:left w:val="none" w:sz="0" w:space="0" w:color="auto"/>
                <w:bottom w:val="none" w:sz="0" w:space="0" w:color="auto"/>
                <w:right w:val="none" w:sz="0" w:space="0" w:color="auto"/>
              </w:divBdr>
            </w:div>
            <w:div w:id="466750462">
              <w:marLeft w:val="0"/>
              <w:marRight w:val="0"/>
              <w:marTop w:val="0"/>
              <w:marBottom w:val="0"/>
              <w:divBdr>
                <w:top w:val="none" w:sz="0" w:space="0" w:color="auto"/>
                <w:left w:val="none" w:sz="0" w:space="0" w:color="auto"/>
                <w:bottom w:val="none" w:sz="0" w:space="0" w:color="auto"/>
                <w:right w:val="none" w:sz="0" w:space="0" w:color="auto"/>
              </w:divBdr>
            </w:div>
            <w:div w:id="643583837">
              <w:marLeft w:val="0"/>
              <w:marRight w:val="0"/>
              <w:marTop w:val="0"/>
              <w:marBottom w:val="331"/>
              <w:divBdr>
                <w:top w:val="none" w:sz="0" w:space="0" w:color="auto"/>
                <w:left w:val="none" w:sz="0" w:space="0" w:color="auto"/>
                <w:bottom w:val="none" w:sz="0" w:space="0" w:color="auto"/>
                <w:right w:val="none" w:sz="0" w:space="0" w:color="auto"/>
              </w:divBdr>
            </w:div>
            <w:div w:id="1084570705">
              <w:marLeft w:val="0"/>
              <w:marRight w:val="0"/>
              <w:marTop w:val="0"/>
              <w:marBottom w:val="0"/>
              <w:divBdr>
                <w:top w:val="none" w:sz="0" w:space="0" w:color="auto"/>
                <w:left w:val="none" w:sz="0" w:space="0" w:color="auto"/>
                <w:bottom w:val="none" w:sz="0" w:space="0" w:color="auto"/>
                <w:right w:val="none" w:sz="0" w:space="0" w:color="auto"/>
              </w:divBdr>
            </w:div>
            <w:div w:id="1987278041">
              <w:marLeft w:val="0"/>
              <w:marRight w:val="0"/>
              <w:marTop w:val="0"/>
              <w:marBottom w:val="0"/>
              <w:divBdr>
                <w:top w:val="none" w:sz="0" w:space="0" w:color="auto"/>
                <w:left w:val="none" w:sz="0" w:space="0" w:color="auto"/>
                <w:bottom w:val="none" w:sz="0" w:space="0" w:color="auto"/>
                <w:right w:val="none" w:sz="0" w:space="0" w:color="auto"/>
              </w:divBdr>
            </w:div>
            <w:div w:id="1322585512">
              <w:marLeft w:val="0"/>
              <w:marRight w:val="0"/>
              <w:marTop w:val="0"/>
              <w:marBottom w:val="0"/>
              <w:divBdr>
                <w:top w:val="none" w:sz="0" w:space="0" w:color="auto"/>
                <w:left w:val="none" w:sz="0" w:space="0" w:color="auto"/>
                <w:bottom w:val="none" w:sz="0" w:space="0" w:color="auto"/>
                <w:right w:val="none" w:sz="0" w:space="0" w:color="auto"/>
              </w:divBdr>
            </w:div>
            <w:div w:id="1801068761">
              <w:marLeft w:val="0"/>
              <w:marRight w:val="0"/>
              <w:marTop w:val="0"/>
              <w:marBottom w:val="0"/>
              <w:divBdr>
                <w:top w:val="none" w:sz="0" w:space="0" w:color="auto"/>
                <w:left w:val="none" w:sz="0" w:space="0" w:color="auto"/>
                <w:bottom w:val="none" w:sz="0" w:space="0" w:color="auto"/>
                <w:right w:val="none" w:sz="0" w:space="0" w:color="auto"/>
              </w:divBdr>
            </w:div>
            <w:div w:id="785777536">
              <w:marLeft w:val="0"/>
              <w:marRight w:val="0"/>
              <w:marTop w:val="0"/>
              <w:marBottom w:val="0"/>
              <w:divBdr>
                <w:top w:val="none" w:sz="0" w:space="0" w:color="auto"/>
                <w:left w:val="none" w:sz="0" w:space="0" w:color="auto"/>
                <w:bottom w:val="none" w:sz="0" w:space="0" w:color="auto"/>
                <w:right w:val="none" w:sz="0" w:space="0" w:color="auto"/>
              </w:divBdr>
            </w:div>
            <w:div w:id="1063137253">
              <w:marLeft w:val="0"/>
              <w:marRight w:val="0"/>
              <w:marTop w:val="0"/>
              <w:marBottom w:val="0"/>
              <w:divBdr>
                <w:top w:val="none" w:sz="0" w:space="0" w:color="auto"/>
                <w:left w:val="none" w:sz="0" w:space="0" w:color="auto"/>
                <w:bottom w:val="none" w:sz="0" w:space="0" w:color="auto"/>
                <w:right w:val="none" w:sz="0" w:space="0" w:color="auto"/>
              </w:divBdr>
            </w:div>
            <w:div w:id="114099460">
              <w:marLeft w:val="0"/>
              <w:marRight w:val="0"/>
              <w:marTop w:val="0"/>
              <w:marBottom w:val="0"/>
              <w:divBdr>
                <w:top w:val="none" w:sz="0" w:space="0" w:color="auto"/>
                <w:left w:val="none" w:sz="0" w:space="0" w:color="auto"/>
                <w:bottom w:val="none" w:sz="0" w:space="0" w:color="auto"/>
                <w:right w:val="none" w:sz="0" w:space="0" w:color="auto"/>
              </w:divBdr>
            </w:div>
            <w:div w:id="31079100">
              <w:marLeft w:val="0"/>
              <w:marRight w:val="0"/>
              <w:marTop w:val="0"/>
              <w:marBottom w:val="0"/>
              <w:divBdr>
                <w:top w:val="none" w:sz="0" w:space="0" w:color="auto"/>
                <w:left w:val="none" w:sz="0" w:space="0" w:color="auto"/>
                <w:bottom w:val="none" w:sz="0" w:space="0" w:color="auto"/>
                <w:right w:val="none" w:sz="0" w:space="0" w:color="auto"/>
              </w:divBdr>
            </w:div>
            <w:div w:id="1731729556">
              <w:marLeft w:val="0"/>
              <w:marRight w:val="0"/>
              <w:marTop w:val="0"/>
              <w:marBottom w:val="0"/>
              <w:divBdr>
                <w:top w:val="none" w:sz="0" w:space="0" w:color="auto"/>
                <w:left w:val="none" w:sz="0" w:space="0" w:color="auto"/>
                <w:bottom w:val="none" w:sz="0" w:space="0" w:color="auto"/>
                <w:right w:val="none" w:sz="0" w:space="0" w:color="auto"/>
              </w:divBdr>
            </w:div>
            <w:div w:id="1752849384">
              <w:marLeft w:val="0"/>
              <w:marRight w:val="0"/>
              <w:marTop w:val="0"/>
              <w:marBottom w:val="0"/>
              <w:divBdr>
                <w:top w:val="none" w:sz="0" w:space="0" w:color="auto"/>
                <w:left w:val="none" w:sz="0" w:space="0" w:color="auto"/>
                <w:bottom w:val="none" w:sz="0" w:space="0" w:color="auto"/>
                <w:right w:val="none" w:sz="0" w:space="0" w:color="auto"/>
              </w:divBdr>
            </w:div>
            <w:div w:id="1677923677">
              <w:marLeft w:val="0"/>
              <w:marRight w:val="0"/>
              <w:marTop w:val="0"/>
              <w:marBottom w:val="331"/>
              <w:divBdr>
                <w:top w:val="none" w:sz="0" w:space="0" w:color="auto"/>
                <w:left w:val="none" w:sz="0" w:space="0" w:color="auto"/>
                <w:bottom w:val="none" w:sz="0" w:space="0" w:color="auto"/>
                <w:right w:val="none" w:sz="0" w:space="0" w:color="auto"/>
              </w:divBdr>
            </w:div>
            <w:div w:id="582877951">
              <w:marLeft w:val="0"/>
              <w:marRight w:val="0"/>
              <w:marTop w:val="0"/>
              <w:marBottom w:val="0"/>
              <w:divBdr>
                <w:top w:val="none" w:sz="0" w:space="0" w:color="auto"/>
                <w:left w:val="none" w:sz="0" w:space="0" w:color="auto"/>
                <w:bottom w:val="none" w:sz="0" w:space="0" w:color="auto"/>
                <w:right w:val="none" w:sz="0" w:space="0" w:color="auto"/>
              </w:divBdr>
            </w:div>
            <w:div w:id="140540982">
              <w:marLeft w:val="0"/>
              <w:marRight w:val="0"/>
              <w:marTop w:val="0"/>
              <w:marBottom w:val="0"/>
              <w:divBdr>
                <w:top w:val="none" w:sz="0" w:space="0" w:color="auto"/>
                <w:left w:val="none" w:sz="0" w:space="0" w:color="auto"/>
                <w:bottom w:val="none" w:sz="0" w:space="0" w:color="auto"/>
                <w:right w:val="none" w:sz="0" w:space="0" w:color="auto"/>
              </w:divBdr>
            </w:div>
            <w:div w:id="1134560800">
              <w:marLeft w:val="0"/>
              <w:marRight w:val="0"/>
              <w:marTop w:val="0"/>
              <w:marBottom w:val="0"/>
              <w:divBdr>
                <w:top w:val="none" w:sz="0" w:space="0" w:color="auto"/>
                <w:left w:val="none" w:sz="0" w:space="0" w:color="auto"/>
                <w:bottom w:val="none" w:sz="0" w:space="0" w:color="auto"/>
                <w:right w:val="none" w:sz="0" w:space="0" w:color="auto"/>
              </w:divBdr>
            </w:div>
            <w:div w:id="1881747936">
              <w:marLeft w:val="0"/>
              <w:marRight w:val="0"/>
              <w:marTop w:val="0"/>
              <w:marBottom w:val="0"/>
              <w:divBdr>
                <w:top w:val="none" w:sz="0" w:space="0" w:color="auto"/>
                <w:left w:val="none" w:sz="0" w:space="0" w:color="auto"/>
                <w:bottom w:val="none" w:sz="0" w:space="0" w:color="auto"/>
                <w:right w:val="none" w:sz="0" w:space="0" w:color="auto"/>
              </w:divBdr>
            </w:div>
            <w:div w:id="2118131832">
              <w:marLeft w:val="0"/>
              <w:marRight w:val="0"/>
              <w:marTop w:val="0"/>
              <w:marBottom w:val="0"/>
              <w:divBdr>
                <w:top w:val="none" w:sz="0" w:space="0" w:color="auto"/>
                <w:left w:val="none" w:sz="0" w:space="0" w:color="auto"/>
                <w:bottom w:val="none" w:sz="0" w:space="0" w:color="auto"/>
                <w:right w:val="none" w:sz="0" w:space="0" w:color="auto"/>
              </w:divBdr>
            </w:div>
            <w:div w:id="724644409">
              <w:marLeft w:val="0"/>
              <w:marRight w:val="0"/>
              <w:marTop w:val="0"/>
              <w:marBottom w:val="0"/>
              <w:divBdr>
                <w:top w:val="none" w:sz="0" w:space="0" w:color="auto"/>
                <w:left w:val="none" w:sz="0" w:space="0" w:color="auto"/>
                <w:bottom w:val="none" w:sz="0" w:space="0" w:color="auto"/>
                <w:right w:val="none" w:sz="0" w:space="0" w:color="auto"/>
              </w:divBdr>
            </w:div>
            <w:div w:id="1193111702">
              <w:marLeft w:val="0"/>
              <w:marRight w:val="0"/>
              <w:marTop w:val="0"/>
              <w:marBottom w:val="0"/>
              <w:divBdr>
                <w:top w:val="none" w:sz="0" w:space="0" w:color="auto"/>
                <w:left w:val="none" w:sz="0" w:space="0" w:color="auto"/>
                <w:bottom w:val="none" w:sz="0" w:space="0" w:color="auto"/>
                <w:right w:val="none" w:sz="0" w:space="0" w:color="auto"/>
              </w:divBdr>
            </w:div>
            <w:div w:id="1643535001">
              <w:marLeft w:val="0"/>
              <w:marRight w:val="0"/>
              <w:marTop w:val="0"/>
              <w:marBottom w:val="0"/>
              <w:divBdr>
                <w:top w:val="none" w:sz="0" w:space="0" w:color="auto"/>
                <w:left w:val="none" w:sz="0" w:space="0" w:color="auto"/>
                <w:bottom w:val="none" w:sz="0" w:space="0" w:color="auto"/>
                <w:right w:val="none" w:sz="0" w:space="0" w:color="auto"/>
              </w:divBdr>
            </w:div>
            <w:div w:id="870726614">
              <w:marLeft w:val="0"/>
              <w:marRight w:val="0"/>
              <w:marTop w:val="0"/>
              <w:marBottom w:val="0"/>
              <w:divBdr>
                <w:top w:val="none" w:sz="0" w:space="0" w:color="auto"/>
                <w:left w:val="none" w:sz="0" w:space="0" w:color="auto"/>
                <w:bottom w:val="none" w:sz="0" w:space="0" w:color="auto"/>
                <w:right w:val="none" w:sz="0" w:space="0" w:color="auto"/>
              </w:divBdr>
            </w:div>
            <w:div w:id="668141612">
              <w:marLeft w:val="0"/>
              <w:marRight w:val="0"/>
              <w:marTop w:val="0"/>
              <w:marBottom w:val="0"/>
              <w:divBdr>
                <w:top w:val="none" w:sz="0" w:space="0" w:color="auto"/>
                <w:left w:val="none" w:sz="0" w:space="0" w:color="auto"/>
                <w:bottom w:val="none" w:sz="0" w:space="0" w:color="auto"/>
                <w:right w:val="none" w:sz="0" w:space="0" w:color="auto"/>
              </w:divBdr>
            </w:div>
            <w:div w:id="20204558">
              <w:marLeft w:val="0"/>
              <w:marRight w:val="0"/>
              <w:marTop w:val="0"/>
              <w:marBottom w:val="0"/>
              <w:divBdr>
                <w:top w:val="none" w:sz="0" w:space="0" w:color="auto"/>
                <w:left w:val="none" w:sz="0" w:space="0" w:color="auto"/>
                <w:bottom w:val="none" w:sz="0" w:space="0" w:color="auto"/>
                <w:right w:val="none" w:sz="0" w:space="0" w:color="auto"/>
              </w:divBdr>
            </w:div>
            <w:div w:id="1559902431">
              <w:marLeft w:val="0"/>
              <w:marRight w:val="0"/>
              <w:marTop w:val="0"/>
              <w:marBottom w:val="0"/>
              <w:divBdr>
                <w:top w:val="none" w:sz="0" w:space="0" w:color="auto"/>
                <w:left w:val="none" w:sz="0" w:space="0" w:color="auto"/>
                <w:bottom w:val="none" w:sz="0" w:space="0" w:color="auto"/>
                <w:right w:val="none" w:sz="0" w:space="0" w:color="auto"/>
              </w:divBdr>
            </w:div>
            <w:div w:id="1276670175">
              <w:marLeft w:val="0"/>
              <w:marRight w:val="0"/>
              <w:marTop w:val="0"/>
              <w:marBottom w:val="331"/>
              <w:divBdr>
                <w:top w:val="none" w:sz="0" w:space="0" w:color="auto"/>
                <w:left w:val="none" w:sz="0" w:space="0" w:color="auto"/>
                <w:bottom w:val="none" w:sz="0" w:space="0" w:color="auto"/>
                <w:right w:val="none" w:sz="0" w:space="0" w:color="auto"/>
              </w:divBdr>
            </w:div>
            <w:div w:id="1358772506">
              <w:marLeft w:val="0"/>
              <w:marRight w:val="0"/>
              <w:marTop w:val="0"/>
              <w:marBottom w:val="0"/>
              <w:divBdr>
                <w:top w:val="none" w:sz="0" w:space="0" w:color="auto"/>
                <w:left w:val="none" w:sz="0" w:space="0" w:color="auto"/>
                <w:bottom w:val="none" w:sz="0" w:space="0" w:color="auto"/>
                <w:right w:val="none" w:sz="0" w:space="0" w:color="auto"/>
              </w:divBdr>
            </w:div>
            <w:div w:id="544489408">
              <w:marLeft w:val="0"/>
              <w:marRight w:val="0"/>
              <w:marTop w:val="0"/>
              <w:marBottom w:val="0"/>
              <w:divBdr>
                <w:top w:val="none" w:sz="0" w:space="0" w:color="auto"/>
                <w:left w:val="none" w:sz="0" w:space="0" w:color="auto"/>
                <w:bottom w:val="none" w:sz="0" w:space="0" w:color="auto"/>
                <w:right w:val="none" w:sz="0" w:space="0" w:color="auto"/>
              </w:divBdr>
            </w:div>
            <w:div w:id="1053697177">
              <w:marLeft w:val="0"/>
              <w:marRight w:val="0"/>
              <w:marTop w:val="0"/>
              <w:marBottom w:val="0"/>
              <w:divBdr>
                <w:top w:val="none" w:sz="0" w:space="0" w:color="auto"/>
                <w:left w:val="none" w:sz="0" w:space="0" w:color="auto"/>
                <w:bottom w:val="none" w:sz="0" w:space="0" w:color="auto"/>
                <w:right w:val="none" w:sz="0" w:space="0" w:color="auto"/>
              </w:divBdr>
            </w:div>
            <w:div w:id="566696301">
              <w:marLeft w:val="0"/>
              <w:marRight w:val="0"/>
              <w:marTop w:val="0"/>
              <w:marBottom w:val="0"/>
              <w:divBdr>
                <w:top w:val="none" w:sz="0" w:space="0" w:color="auto"/>
                <w:left w:val="none" w:sz="0" w:space="0" w:color="auto"/>
                <w:bottom w:val="none" w:sz="0" w:space="0" w:color="auto"/>
                <w:right w:val="none" w:sz="0" w:space="0" w:color="auto"/>
              </w:divBdr>
            </w:div>
            <w:div w:id="2070878342">
              <w:marLeft w:val="0"/>
              <w:marRight w:val="0"/>
              <w:marTop w:val="0"/>
              <w:marBottom w:val="0"/>
              <w:divBdr>
                <w:top w:val="none" w:sz="0" w:space="0" w:color="auto"/>
                <w:left w:val="none" w:sz="0" w:space="0" w:color="auto"/>
                <w:bottom w:val="none" w:sz="0" w:space="0" w:color="auto"/>
                <w:right w:val="none" w:sz="0" w:space="0" w:color="auto"/>
              </w:divBdr>
            </w:div>
            <w:div w:id="1244337358">
              <w:marLeft w:val="0"/>
              <w:marRight w:val="0"/>
              <w:marTop w:val="0"/>
              <w:marBottom w:val="0"/>
              <w:divBdr>
                <w:top w:val="none" w:sz="0" w:space="0" w:color="auto"/>
                <w:left w:val="none" w:sz="0" w:space="0" w:color="auto"/>
                <w:bottom w:val="none" w:sz="0" w:space="0" w:color="auto"/>
                <w:right w:val="none" w:sz="0" w:space="0" w:color="auto"/>
              </w:divBdr>
            </w:div>
            <w:div w:id="1025251092">
              <w:marLeft w:val="0"/>
              <w:marRight w:val="0"/>
              <w:marTop w:val="0"/>
              <w:marBottom w:val="0"/>
              <w:divBdr>
                <w:top w:val="none" w:sz="0" w:space="0" w:color="auto"/>
                <w:left w:val="none" w:sz="0" w:space="0" w:color="auto"/>
                <w:bottom w:val="none" w:sz="0" w:space="0" w:color="auto"/>
                <w:right w:val="none" w:sz="0" w:space="0" w:color="auto"/>
              </w:divBdr>
            </w:div>
            <w:div w:id="2037535668">
              <w:marLeft w:val="0"/>
              <w:marRight w:val="0"/>
              <w:marTop w:val="0"/>
              <w:marBottom w:val="0"/>
              <w:divBdr>
                <w:top w:val="none" w:sz="0" w:space="0" w:color="auto"/>
                <w:left w:val="none" w:sz="0" w:space="0" w:color="auto"/>
                <w:bottom w:val="none" w:sz="0" w:space="0" w:color="auto"/>
                <w:right w:val="none" w:sz="0" w:space="0" w:color="auto"/>
              </w:divBdr>
            </w:div>
            <w:div w:id="1258175142">
              <w:marLeft w:val="0"/>
              <w:marRight w:val="0"/>
              <w:marTop w:val="0"/>
              <w:marBottom w:val="0"/>
              <w:divBdr>
                <w:top w:val="none" w:sz="0" w:space="0" w:color="auto"/>
                <w:left w:val="none" w:sz="0" w:space="0" w:color="auto"/>
                <w:bottom w:val="none" w:sz="0" w:space="0" w:color="auto"/>
                <w:right w:val="none" w:sz="0" w:space="0" w:color="auto"/>
              </w:divBdr>
            </w:div>
            <w:div w:id="472678284">
              <w:marLeft w:val="0"/>
              <w:marRight w:val="0"/>
              <w:marTop w:val="0"/>
              <w:marBottom w:val="0"/>
              <w:divBdr>
                <w:top w:val="none" w:sz="0" w:space="0" w:color="auto"/>
                <w:left w:val="none" w:sz="0" w:space="0" w:color="auto"/>
                <w:bottom w:val="none" w:sz="0" w:space="0" w:color="auto"/>
                <w:right w:val="none" w:sz="0" w:space="0" w:color="auto"/>
              </w:divBdr>
            </w:div>
            <w:div w:id="1083379679">
              <w:marLeft w:val="0"/>
              <w:marRight w:val="0"/>
              <w:marTop w:val="0"/>
              <w:marBottom w:val="0"/>
              <w:divBdr>
                <w:top w:val="none" w:sz="0" w:space="0" w:color="auto"/>
                <w:left w:val="none" w:sz="0" w:space="0" w:color="auto"/>
                <w:bottom w:val="none" w:sz="0" w:space="0" w:color="auto"/>
                <w:right w:val="none" w:sz="0" w:space="0" w:color="auto"/>
              </w:divBdr>
            </w:div>
            <w:div w:id="1816751992">
              <w:marLeft w:val="0"/>
              <w:marRight w:val="0"/>
              <w:marTop w:val="0"/>
              <w:marBottom w:val="331"/>
              <w:divBdr>
                <w:top w:val="none" w:sz="0" w:space="0" w:color="auto"/>
                <w:left w:val="none" w:sz="0" w:space="0" w:color="auto"/>
                <w:bottom w:val="none" w:sz="0" w:space="0" w:color="auto"/>
                <w:right w:val="none" w:sz="0" w:space="0" w:color="auto"/>
              </w:divBdr>
            </w:div>
            <w:div w:id="1883982679">
              <w:marLeft w:val="0"/>
              <w:marRight w:val="0"/>
              <w:marTop w:val="0"/>
              <w:marBottom w:val="0"/>
              <w:divBdr>
                <w:top w:val="none" w:sz="0" w:space="0" w:color="auto"/>
                <w:left w:val="none" w:sz="0" w:space="0" w:color="auto"/>
                <w:bottom w:val="none" w:sz="0" w:space="0" w:color="auto"/>
                <w:right w:val="none" w:sz="0" w:space="0" w:color="auto"/>
              </w:divBdr>
            </w:div>
            <w:div w:id="1802385756">
              <w:marLeft w:val="0"/>
              <w:marRight w:val="0"/>
              <w:marTop w:val="0"/>
              <w:marBottom w:val="0"/>
              <w:divBdr>
                <w:top w:val="none" w:sz="0" w:space="0" w:color="auto"/>
                <w:left w:val="none" w:sz="0" w:space="0" w:color="auto"/>
                <w:bottom w:val="none" w:sz="0" w:space="0" w:color="auto"/>
                <w:right w:val="none" w:sz="0" w:space="0" w:color="auto"/>
              </w:divBdr>
            </w:div>
            <w:div w:id="493105340">
              <w:marLeft w:val="0"/>
              <w:marRight w:val="0"/>
              <w:marTop w:val="0"/>
              <w:marBottom w:val="0"/>
              <w:divBdr>
                <w:top w:val="none" w:sz="0" w:space="0" w:color="auto"/>
                <w:left w:val="none" w:sz="0" w:space="0" w:color="auto"/>
                <w:bottom w:val="none" w:sz="0" w:space="0" w:color="auto"/>
                <w:right w:val="none" w:sz="0" w:space="0" w:color="auto"/>
              </w:divBdr>
            </w:div>
            <w:div w:id="737902043">
              <w:marLeft w:val="0"/>
              <w:marRight w:val="0"/>
              <w:marTop w:val="0"/>
              <w:marBottom w:val="0"/>
              <w:divBdr>
                <w:top w:val="none" w:sz="0" w:space="0" w:color="auto"/>
                <w:left w:val="none" w:sz="0" w:space="0" w:color="auto"/>
                <w:bottom w:val="none" w:sz="0" w:space="0" w:color="auto"/>
                <w:right w:val="none" w:sz="0" w:space="0" w:color="auto"/>
              </w:divBdr>
            </w:div>
            <w:div w:id="1611013822">
              <w:marLeft w:val="0"/>
              <w:marRight w:val="0"/>
              <w:marTop w:val="0"/>
              <w:marBottom w:val="0"/>
              <w:divBdr>
                <w:top w:val="none" w:sz="0" w:space="0" w:color="auto"/>
                <w:left w:val="none" w:sz="0" w:space="0" w:color="auto"/>
                <w:bottom w:val="none" w:sz="0" w:space="0" w:color="auto"/>
                <w:right w:val="none" w:sz="0" w:space="0" w:color="auto"/>
              </w:divBdr>
            </w:div>
            <w:div w:id="1946425166">
              <w:marLeft w:val="0"/>
              <w:marRight w:val="0"/>
              <w:marTop w:val="0"/>
              <w:marBottom w:val="0"/>
              <w:divBdr>
                <w:top w:val="none" w:sz="0" w:space="0" w:color="auto"/>
                <w:left w:val="none" w:sz="0" w:space="0" w:color="auto"/>
                <w:bottom w:val="none" w:sz="0" w:space="0" w:color="auto"/>
                <w:right w:val="none" w:sz="0" w:space="0" w:color="auto"/>
              </w:divBdr>
            </w:div>
            <w:div w:id="277952922">
              <w:marLeft w:val="0"/>
              <w:marRight w:val="0"/>
              <w:marTop w:val="0"/>
              <w:marBottom w:val="0"/>
              <w:divBdr>
                <w:top w:val="none" w:sz="0" w:space="0" w:color="auto"/>
                <w:left w:val="none" w:sz="0" w:space="0" w:color="auto"/>
                <w:bottom w:val="none" w:sz="0" w:space="0" w:color="auto"/>
                <w:right w:val="none" w:sz="0" w:space="0" w:color="auto"/>
              </w:divBdr>
            </w:div>
            <w:div w:id="1921207263">
              <w:marLeft w:val="0"/>
              <w:marRight w:val="0"/>
              <w:marTop w:val="0"/>
              <w:marBottom w:val="0"/>
              <w:divBdr>
                <w:top w:val="none" w:sz="0" w:space="0" w:color="auto"/>
                <w:left w:val="none" w:sz="0" w:space="0" w:color="auto"/>
                <w:bottom w:val="none" w:sz="0" w:space="0" w:color="auto"/>
                <w:right w:val="none" w:sz="0" w:space="0" w:color="auto"/>
              </w:divBdr>
            </w:div>
            <w:div w:id="1248198928">
              <w:marLeft w:val="0"/>
              <w:marRight w:val="0"/>
              <w:marTop w:val="0"/>
              <w:marBottom w:val="0"/>
              <w:divBdr>
                <w:top w:val="none" w:sz="0" w:space="0" w:color="auto"/>
                <w:left w:val="none" w:sz="0" w:space="0" w:color="auto"/>
                <w:bottom w:val="none" w:sz="0" w:space="0" w:color="auto"/>
                <w:right w:val="none" w:sz="0" w:space="0" w:color="auto"/>
              </w:divBdr>
            </w:div>
            <w:div w:id="1414349996">
              <w:marLeft w:val="0"/>
              <w:marRight w:val="0"/>
              <w:marTop w:val="0"/>
              <w:marBottom w:val="0"/>
              <w:divBdr>
                <w:top w:val="none" w:sz="0" w:space="0" w:color="auto"/>
                <w:left w:val="none" w:sz="0" w:space="0" w:color="auto"/>
                <w:bottom w:val="none" w:sz="0" w:space="0" w:color="auto"/>
                <w:right w:val="none" w:sz="0" w:space="0" w:color="auto"/>
              </w:divBdr>
            </w:div>
          </w:divsChild>
        </w:div>
        <w:div w:id="728459586">
          <w:marLeft w:val="0"/>
          <w:marRight w:val="0"/>
          <w:marTop w:val="0"/>
          <w:marBottom w:val="0"/>
          <w:divBdr>
            <w:top w:val="none" w:sz="0" w:space="0" w:color="auto"/>
            <w:left w:val="none" w:sz="0" w:space="0" w:color="auto"/>
            <w:bottom w:val="none" w:sz="0" w:space="0" w:color="auto"/>
            <w:right w:val="none" w:sz="0" w:space="0" w:color="auto"/>
          </w:divBdr>
        </w:div>
      </w:divsChild>
    </w:div>
    <w:div w:id="121800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legis.wisconsin.gov/document/statutes/66.0435" TargetMode="External"/><Relationship Id="rId13" Type="http://schemas.openxmlformats.org/officeDocument/2006/relationships/hyperlink" Target="https://docs.legis.wisconsin.gov/document/usc/42%20USC%205425" TargetMode="External"/><Relationship Id="rId18" Type="http://schemas.openxmlformats.org/officeDocument/2006/relationships/hyperlink" Target="https://docs.legis.wisconsin.gov/document/statutes/ch.%20799"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docs.legis.wisconsin.gov/document/statutes/340.01(6m)" TargetMode="External"/><Relationship Id="rId7" Type="http://schemas.openxmlformats.org/officeDocument/2006/relationships/hyperlink" Target="https://docs.legis.wisconsin.gov/document/statutes/66.0119" TargetMode="External"/><Relationship Id="rId12" Type="http://schemas.openxmlformats.org/officeDocument/2006/relationships/hyperlink" Target="https://docs.legis.wisconsin.gov/document/usc/42%20USC%205401" TargetMode="External"/><Relationship Id="rId17" Type="http://schemas.openxmlformats.org/officeDocument/2006/relationships/hyperlink" Target="https://docs.legis.wisconsin.gov/document/statutes/66.0435(3)(c)"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cs.legis.wisconsin.gov/document/statutes/66.0435(3)(c)" TargetMode="External"/><Relationship Id="rId20" Type="http://schemas.openxmlformats.org/officeDocument/2006/relationships/hyperlink" Target="https://docs.legis.wisconsin.gov/document/statutes/66.0435(1)(h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legis.wisconsin.gov/document/statutes/60.22" TargetMode="External"/><Relationship Id="rId24" Type="http://schemas.openxmlformats.org/officeDocument/2006/relationships/hyperlink" Target="https://docs.legis.wisconsin.gov/document/statutes/60.80" TargetMode="External"/><Relationship Id="rId5" Type="http://schemas.openxmlformats.org/officeDocument/2006/relationships/footnotes" Target="footnotes.xml"/><Relationship Id="rId15" Type="http://schemas.openxmlformats.org/officeDocument/2006/relationships/hyperlink" Target="https://docs.legis.wisconsin.gov/document/statutes/66.0435(3)(a)" TargetMode="External"/><Relationship Id="rId23" Type="http://schemas.openxmlformats.org/officeDocument/2006/relationships/hyperlink" Target="https://docs.legis.wisconsin.gov/document/statutes/985.07" TargetMode="External"/><Relationship Id="rId10" Type="http://schemas.openxmlformats.org/officeDocument/2006/relationships/hyperlink" Target="https://docs.legis.wisconsin.gov/document/statutes/101.935" TargetMode="External"/><Relationship Id="rId19" Type="http://schemas.openxmlformats.org/officeDocument/2006/relationships/hyperlink" Target="https://docs.legis.wisconsin.gov/document/statutes/70.043(1)" TargetMode="External"/><Relationship Id="rId4" Type="http://schemas.openxmlformats.org/officeDocument/2006/relationships/webSettings" Target="webSettings.xml"/><Relationship Id="rId9" Type="http://schemas.openxmlformats.org/officeDocument/2006/relationships/hyperlink" Target="https://docs.legis.wisconsin.gov/document/statutes/101.645" TargetMode="External"/><Relationship Id="rId14" Type="http://schemas.openxmlformats.org/officeDocument/2006/relationships/hyperlink" Target="https://docs.legis.wisconsin.gov/document/statutes/97.01(1g)" TargetMode="External"/><Relationship Id="rId22" Type="http://schemas.openxmlformats.org/officeDocument/2006/relationships/hyperlink" Target="https://docs.legis.wisconsin.gov/document/statutes/97.6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2986</Words>
  <Characters>17022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Ganther</dc:creator>
  <cp:keywords/>
  <dc:description/>
  <cp:lastModifiedBy>Admin</cp:lastModifiedBy>
  <cp:revision>16</cp:revision>
  <cp:lastPrinted>2024-01-04T16:37:00Z</cp:lastPrinted>
  <dcterms:created xsi:type="dcterms:W3CDTF">2024-01-04T14:46:00Z</dcterms:created>
  <dcterms:modified xsi:type="dcterms:W3CDTF">2024-01-04T16:37:00Z</dcterms:modified>
</cp:coreProperties>
</file>